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1A4" w:rsidRPr="002B01A4" w:rsidRDefault="002B01A4" w:rsidP="002B01A4">
      <w:pPr>
        <w:rPr>
          <w:rFonts w:eastAsia="黑体"/>
          <w:sz w:val="32"/>
          <w:szCs w:val="32"/>
        </w:rPr>
      </w:pPr>
      <w:r w:rsidRPr="002B01A4">
        <w:rPr>
          <w:rFonts w:eastAsia="黑体" w:hAnsi="黑体"/>
          <w:sz w:val="32"/>
          <w:szCs w:val="32"/>
        </w:rPr>
        <w:t>附件</w:t>
      </w:r>
      <w:r w:rsidRPr="002B01A4">
        <w:rPr>
          <w:rFonts w:eastAsia="黑体"/>
          <w:sz w:val="32"/>
          <w:szCs w:val="32"/>
        </w:rPr>
        <w:t>8</w:t>
      </w:r>
      <w:r w:rsidRPr="002B01A4">
        <w:rPr>
          <w:rFonts w:eastAsia="黑体" w:hAnsi="黑体"/>
          <w:sz w:val="32"/>
          <w:szCs w:val="32"/>
        </w:rPr>
        <w:t>：</w:t>
      </w:r>
    </w:p>
    <w:p w:rsidR="002B01A4" w:rsidRDefault="002B01A4" w:rsidP="002B01A4"/>
    <w:p w:rsidR="002B01A4" w:rsidRDefault="00EF3072" w:rsidP="002B01A4">
      <w:pPr>
        <w:spacing w:line="600" w:lineRule="exact"/>
        <w:jc w:val="center"/>
        <w:rPr>
          <w:rFonts w:ascii="方正小标宋简体" w:eastAsia="方正小标宋简体"/>
          <w:sz w:val="44"/>
          <w:szCs w:val="44"/>
        </w:rPr>
      </w:pPr>
      <w:r w:rsidRPr="002B01A4">
        <w:rPr>
          <w:rFonts w:ascii="方正小标宋简体" w:eastAsia="方正小标宋简体" w:hint="eastAsia"/>
          <w:sz w:val="44"/>
          <w:szCs w:val="44"/>
        </w:rPr>
        <w:t>麻醉药品和第一类精神药品</w:t>
      </w:r>
    </w:p>
    <w:p w:rsidR="00207E9E" w:rsidRPr="002B01A4" w:rsidRDefault="00EF3072" w:rsidP="002B01A4">
      <w:pPr>
        <w:spacing w:line="600" w:lineRule="exact"/>
        <w:jc w:val="center"/>
        <w:rPr>
          <w:rFonts w:ascii="方正小标宋简体" w:eastAsia="方正小标宋简体"/>
          <w:sz w:val="44"/>
          <w:szCs w:val="44"/>
        </w:rPr>
      </w:pPr>
      <w:r w:rsidRPr="002B01A4">
        <w:rPr>
          <w:rFonts w:ascii="方正小标宋简体" w:eastAsia="方正小标宋简体" w:hint="eastAsia"/>
          <w:sz w:val="44"/>
          <w:szCs w:val="44"/>
        </w:rPr>
        <w:t>购用证明核发办事指南</w:t>
      </w:r>
    </w:p>
    <w:p w:rsidR="00EF3072" w:rsidRPr="002B01A4" w:rsidRDefault="00207E9E" w:rsidP="002B01A4">
      <w:pPr>
        <w:jc w:val="center"/>
        <w:rPr>
          <w:rFonts w:ascii="方正小标宋简体" w:eastAsia="方正小标宋简体"/>
          <w:sz w:val="36"/>
          <w:szCs w:val="36"/>
        </w:rPr>
      </w:pPr>
      <w:r w:rsidRPr="002B01A4">
        <w:rPr>
          <w:rFonts w:ascii="方正小标宋简体" w:eastAsia="方正小标宋简体" w:hint="eastAsia"/>
          <w:sz w:val="36"/>
          <w:szCs w:val="36"/>
        </w:rPr>
        <w:t>（简化优化）</w:t>
      </w:r>
    </w:p>
    <w:p w:rsidR="00EF3072" w:rsidRPr="002B01A4" w:rsidRDefault="00EF3072" w:rsidP="002B01A4"/>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一、事项名称与编号</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（一）事项名称：麻醉药品和第一类精神药品购用证明核发</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（二）编号：</w:t>
      </w:r>
      <w:r w:rsidRPr="002B01A4">
        <w:rPr>
          <w:rFonts w:eastAsia="仿宋_GB2312"/>
          <w:sz w:val="32"/>
          <w:szCs w:val="32"/>
        </w:rPr>
        <w:t>00-004139907-A-09-00-00</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二、事项类别</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行政许可</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三、审批单位</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厦门市卫生和计划生育委员会</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四、审批对象</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法人</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五、审批依据</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（一）《麻醉药品和精神药品管理条例》第三十六条第一款；</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（二）《</w:t>
      </w:r>
      <w:r w:rsidRPr="002B01A4">
        <w:rPr>
          <w:rFonts w:eastAsia="仿宋_GB2312"/>
          <w:sz w:val="32"/>
          <w:szCs w:val="32"/>
        </w:rPr>
        <w:t>&lt;</w:t>
      </w:r>
      <w:r w:rsidRPr="002B01A4">
        <w:rPr>
          <w:rFonts w:eastAsia="仿宋_GB2312"/>
          <w:sz w:val="32"/>
          <w:szCs w:val="32"/>
        </w:rPr>
        <w:t>麻醉药品、第一类精神药品购用印鉴卡</w:t>
      </w:r>
      <w:r w:rsidRPr="002B01A4">
        <w:rPr>
          <w:rFonts w:eastAsia="仿宋_GB2312"/>
          <w:sz w:val="32"/>
          <w:szCs w:val="32"/>
        </w:rPr>
        <w:t>&gt;</w:t>
      </w:r>
      <w:r w:rsidRPr="002B01A4">
        <w:rPr>
          <w:rFonts w:eastAsia="仿宋_GB2312"/>
          <w:sz w:val="32"/>
          <w:szCs w:val="32"/>
        </w:rPr>
        <w:t>管理规定》第四条；</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（三）《</w:t>
      </w:r>
      <w:r w:rsidRPr="002B01A4">
        <w:rPr>
          <w:rFonts w:eastAsia="仿宋_GB2312"/>
          <w:sz w:val="32"/>
          <w:szCs w:val="32"/>
        </w:rPr>
        <w:t>&lt;</w:t>
      </w:r>
      <w:r w:rsidRPr="002B01A4">
        <w:rPr>
          <w:rFonts w:eastAsia="仿宋_GB2312"/>
          <w:sz w:val="32"/>
          <w:szCs w:val="32"/>
        </w:rPr>
        <w:t>麻醉药品、第一类精神药品购用印鉴卡</w:t>
      </w:r>
      <w:r w:rsidRPr="002B01A4">
        <w:rPr>
          <w:rFonts w:eastAsia="仿宋_GB2312"/>
          <w:sz w:val="32"/>
          <w:szCs w:val="32"/>
        </w:rPr>
        <w:t>&gt;</w:t>
      </w:r>
      <w:r w:rsidRPr="002B01A4">
        <w:rPr>
          <w:rFonts w:eastAsia="仿宋_GB2312"/>
          <w:sz w:val="32"/>
          <w:szCs w:val="32"/>
        </w:rPr>
        <w:t>管理规定》第六条；</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（四）《</w:t>
      </w:r>
      <w:r w:rsidRPr="002B01A4">
        <w:rPr>
          <w:rFonts w:eastAsia="仿宋_GB2312"/>
          <w:sz w:val="32"/>
          <w:szCs w:val="32"/>
        </w:rPr>
        <w:t>&lt;</w:t>
      </w:r>
      <w:r w:rsidRPr="002B01A4">
        <w:rPr>
          <w:rFonts w:eastAsia="仿宋_GB2312"/>
          <w:sz w:val="32"/>
          <w:szCs w:val="32"/>
        </w:rPr>
        <w:t>麻醉药品、第一类精神药品购用印鉴卡</w:t>
      </w:r>
      <w:r w:rsidRPr="002B01A4">
        <w:rPr>
          <w:rFonts w:eastAsia="仿宋_GB2312"/>
          <w:sz w:val="32"/>
          <w:szCs w:val="32"/>
        </w:rPr>
        <w:t>&gt;</w:t>
      </w:r>
      <w:r w:rsidRPr="002B01A4">
        <w:rPr>
          <w:rFonts w:eastAsia="仿宋_GB2312"/>
          <w:sz w:val="32"/>
          <w:szCs w:val="32"/>
        </w:rPr>
        <w:t>管理规定》第七条。</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lastRenderedPageBreak/>
        <w:t>六、申请条件</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开展与麻醉药品和第一类精神药品有关诊疗科目的医疗机构</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七、办理方式</w:t>
      </w:r>
    </w:p>
    <w:p w:rsidR="008C084D" w:rsidRPr="002B01A4" w:rsidRDefault="008C084D" w:rsidP="009C0FFB">
      <w:pPr>
        <w:spacing w:line="560" w:lineRule="exact"/>
        <w:ind w:firstLineChars="200" w:firstLine="640"/>
        <w:rPr>
          <w:rFonts w:eastAsia="仿宋_GB2312"/>
          <w:sz w:val="32"/>
          <w:szCs w:val="32"/>
        </w:rPr>
      </w:pPr>
      <w:r w:rsidRPr="002B01A4">
        <w:rPr>
          <w:rFonts w:eastAsia="仿宋_GB2312"/>
          <w:sz w:val="32"/>
          <w:szCs w:val="32"/>
        </w:rPr>
        <w:t>1</w:t>
      </w:r>
      <w:r w:rsidRPr="002B01A4">
        <w:rPr>
          <w:rFonts w:eastAsia="仿宋_GB2312"/>
          <w:sz w:val="32"/>
          <w:szCs w:val="32"/>
        </w:rPr>
        <w:t>、窗口受理</w:t>
      </w:r>
    </w:p>
    <w:p w:rsidR="00EF3072" w:rsidRPr="002B01A4" w:rsidRDefault="008C084D" w:rsidP="009C0FFB">
      <w:pPr>
        <w:spacing w:line="560" w:lineRule="exact"/>
        <w:ind w:firstLineChars="200" w:firstLine="640"/>
        <w:rPr>
          <w:rFonts w:eastAsia="仿宋_GB2312"/>
          <w:sz w:val="32"/>
          <w:szCs w:val="32"/>
        </w:rPr>
      </w:pPr>
      <w:r w:rsidRPr="002B01A4">
        <w:rPr>
          <w:rFonts w:eastAsia="仿宋_GB2312"/>
          <w:sz w:val="32"/>
          <w:szCs w:val="32"/>
        </w:rPr>
        <w:t>2</w:t>
      </w:r>
      <w:r w:rsidRPr="002B01A4">
        <w:rPr>
          <w:rFonts w:eastAsia="仿宋_GB2312"/>
          <w:sz w:val="32"/>
          <w:szCs w:val="32"/>
        </w:rPr>
        <w:t>、网上申请、预审和受理，窗口纸质核验办结（只需领取结果文件时，提交纸质材料）</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八、申请材料</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（一）申请</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1</w:t>
      </w:r>
      <w:r w:rsidRPr="002B01A4">
        <w:rPr>
          <w:rFonts w:eastAsia="仿宋_GB2312"/>
          <w:sz w:val="32"/>
          <w:szCs w:val="32"/>
        </w:rPr>
        <w:t>、《印鉴卡》申请表；（</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2</w:t>
      </w:r>
      <w:r w:rsidRPr="002B01A4">
        <w:rPr>
          <w:rFonts w:eastAsia="仿宋_GB2312"/>
          <w:sz w:val="32"/>
          <w:szCs w:val="32"/>
        </w:rPr>
        <w:t>、《医疗机构执业许可证》（该项材料无需申请人提交，由本部门内部获取）；</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3</w:t>
      </w:r>
      <w:r w:rsidRPr="002B01A4">
        <w:rPr>
          <w:rFonts w:eastAsia="仿宋_GB2312"/>
          <w:sz w:val="32"/>
          <w:szCs w:val="32"/>
        </w:rPr>
        <w:t>、麻醉药品和第一类精神药品安全储存设施情况及相关管理制度；（</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4</w:t>
      </w:r>
      <w:r w:rsidRPr="002B01A4">
        <w:rPr>
          <w:rFonts w:eastAsia="仿宋_GB2312"/>
          <w:sz w:val="32"/>
          <w:szCs w:val="32"/>
        </w:rPr>
        <w:t>、采购人员的身份证及其药学专业技术资格证书原件及复印件和麻醉药品和精神药品使用知识的培训考核合格证明；（</w:t>
      </w:r>
      <w:r w:rsidRPr="002B01A4">
        <w:rPr>
          <w:rFonts w:eastAsia="仿宋_GB2312"/>
          <w:sz w:val="32"/>
          <w:szCs w:val="32"/>
        </w:rPr>
        <w:t>1</w:t>
      </w:r>
      <w:r w:rsidRPr="002B01A4">
        <w:rPr>
          <w:rFonts w:eastAsia="仿宋_GB2312"/>
          <w:sz w:val="32"/>
          <w:szCs w:val="32"/>
        </w:rPr>
        <w:t>份）</w:t>
      </w:r>
      <w:r w:rsidRPr="002B01A4">
        <w:rPr>
          <w:rFonts w:eastAsia="仿宋_GB2312"/>
          <w:sz w:val="32"/>
          <w:szCs w:val="32"/>
        </w:rPr>
        <w:t xml:space="preserve"> </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5</w:t>
      </w:r>
      <w:r w:rsidRPr="002B01A4">
        <w:rPr>
          <w:rFonts w:eastAsia="仿宋_GB2312"/>
          <w:sz w:val="32"/>
          <w:szCs w:val="32"/>
        </w:rPr>
        <w:t>、药学部门负责人的药学专业学历证明以及药学专业技术资格证书原件及复印件和麻醉药品和精神药品使用知识的培训考核合格证明（二级以上医院药学部门负责人应当具有高等学校药学专业或者临床药学专业本科以上学历，及本专业高级技术职务任职资格；除诊所、卫生所、医务室、卫生保健所、卫生站以外的医疗机构药学部门负责人应当具有高学校药学专业专科以上或者中学校药学专业毕业学历，</w:t>
      </w:r>
      <w:r w:rsidRPr="002B01A4">
        <w:rPr>
          <w:rFonts w:eastAsia="仿宋_GB2312"/>
          <w:sz w:val="32"/>
          <w:szCs w:val="32"/>
        </w:rPr>
        <w:lastRenderedPageBreak/>
        <w:t>及药师以上专业技术职务任职资格）；（</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6</w:t>
      </w:r>
      <w:r w:rsidRPr="002B01A4">
        <w:rPr>
          <w:rFonts w:eastAsia="仿宋_GB2312"/>
          <w:sz w:val="32"/>
          <w:szCs w:val="32"/>
        </w:rPr>
        <w:t>、从事调配麻醉药品和第一类精神药品的药学专业人员花名册（含姓名、专业名称、资格级别、药学专业技术任职资格证书编号，应提供专业技术任职资格证书原件，核对后退回）及麻醉药品和精神药品使用知识的培训考核合格证明；（</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7</w:t>
      </w:r>
      <w:r w:rsidRPr="002B01A4">
        <w:rPr>
          <w:rFonts w:eastAsia="仿宋_GB2312"/>
          <w:sz w:val="32"/>
          <w:szCs w:val="32"/>
        </w:rPr>
        <w:t>、有麻醉药品和第一类精神药品处方权的执业医师花名册</w:t>
      </w:r>
      <w:r w:rsidRPr="002B01A4">
        <w:rPr>
          <w:rFonts w:eastAsia="仿宋_GB2312"/>
          <w:sz w:val="32"/>
          <w:szCs w:val="32"/>
        </w:rPr>
        <w:t>(</w:t>
      </w:r>
      <w:r w:rsidRPr="002B01A4">
        <w:rPr>
          <w:rFonts w:eastAsia="仿宋_GB2312"/>
          <w:sz w:val="32"/>
          <w:szCs w:val="32"/>
        </w:rPr>
        <w:t>含姓名、所在科室、医师执业证书编码、执业范围，应提供执业证书原件，核对后退回</w:t>
      </w:r>
      <w:r w:rsidRPr="002B01A4">
        <w:rPr>
          <w:rFonts w:eastAsia="仿宋_GB2312"/>
          <w:sz w:val="32"/>
          <w:szCs w:val="32"/>
        </w:rPr>
        <w:t>)</w:t>
      </w:r>
      <w:r w:rsidRPr="002B01A4">
        <w:rPr>
          <w:rFonts w:eastAsia="仿宋_GB2312"/>
          <w:sz w:val="32"/>
          <w:szCs w:val="32"/>
        </w:rPr>
        <w:t>和麻醉药品和精神药品使用知识的培训考核合格证明；（</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8</w:t>
      </w:r>
      <w:r w:rsidRPr="002B01A4">
        <w:rPr>
          <w:rFonts w:eastAsia="仿宋_GB2312"/>
          <w:sz w:val="32"/>
          <w:szCs w:val="32"/>
        </w:rPr>
        <w:t>、委托他人办理的还应提供授权委托书以及代理人的身份证原件及复印件；（</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注：以上材料应逐页加盖公章，原件核对后退回。《印鉴卡》有效期为三年，有效期满前三个月，医疗机构应当向市级卫生行政部门重新提出申请。</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（二）变更</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1</w:t>
      </w:r>
      <w:r w:rsidRPr="002B01A4">
        <w:rPr>
          <w:rFonts w:eastAsia="仿宋_GB2312"/>
          <w:sz w:val="32"/>
          <w:szCs w:val="32"/>
        </w:rPr>
        <w:t>、《印鉴卡》变更申请表；（</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2</w:t>
      </w:r>
      <w:r w:rsidRPr="002B01A4">
        <w:rPr>
          <w:rFonts w:eastAsia="仿宋_GB2312"/>
          <w:sz w:val="32"/>
          <w:szCs w:val="32"/>
        </w:rPr>
        <w:t>、《医疗机构执业许可证》（该项材料无需申请人提交，由本部门内部获取）；</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3</w:t>
      </w:r>
      <w:r w:rsidRPr="002B01A4">
        <w:rPr>
          <w:rFonts w:eastAsia="仿宋_GB2312"/>
          <w:sz w:val="32"/>
          <w:szCs w:val="32"/>
        </w:rPr>
        <w:t>、《麻醉药品、第一类精神药品购用印鉴卡》原件；（</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4</w:t>
      </w:r>
      <w:r w:rsidRPr="002B01A4">
        <w:rPr>
          <w:rFonts w:eastAsia="仿宋_GB2312"/>
          <w:sz w:val="32"/>
          <w:szCs w:val="32"/>
        </w:rPr>
        <w:t>、委托他人办理的还应提供授权委托书以及代理人的身份证原件及复印件；（</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注：以上材料应逐页加盖公章，原件核对后退回。</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lastRenderedPageBreak/>
        <w:t>（三）注销</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1</w:t>
      </w:r>
      <w:r w:rsidRPr="002B01A4">
        <w:rPr>
          <w:rFonts w:eastAsia="仿宋_GB2312"/>
          <w:sz w:val="32"/>
          <w:szCs w:val="32"/>
        </w:rPr>
        <w:t>、申请书（说明申请注销的原因）；（</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2</w:t>
      </w:r>
      <w:r w:rsidRPr="002B01A4">
        <w:rPr>
          <w:rFonts w:eastAsia="仿宋_GB2312"/>
          <w:sz w:val="32"/>
          <w:szCs w:val="32"/>
        </w:rPr>
        <w:t>、《印鉴卡》原件；（</w:t>
      </w:r>
      <w:r w:rsidRPr="002B01A4">
        <w:rPr>
          <w:rFonts w:eastAsia="仿宋_GB2312"/>
          <w:sz w:val="32"/>
          <w:szCs w:val="32"/>
        </w:rPr>
        <w:t>1</w:t>
      </w:r>
      <w:r w:rsidRPr="002B01A4">
        <w:rPr>
          <w:rFonts w:eastAsia="仿宋_GB2312"/>
          <w:sz w:val="32"/>
          <w:szCs w:val="32"/>
        </w:rPr>
        <w:t>份）</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3</w:t>
      </w:r>
      <w:r w:rsidRPr="002B01A4">
        <w:rPr>
          <w:rFonts w:eastAsia="仿宋_GB2312"/>
          <w:sz w:val="32"/>
          <w:szCs w:val="32"/>
        </w:rPr>
        <w:t>、提交《印鉴卡》有效期内剩余麻醉药品和第一类精神药品的销毁记录（</w:t>
      </w:r>
      <w:r w:rsidRPr="002B01A4">
        <w:rPr>
          <w:rFonts w:eastAsia="仿宋_GB2312"/>
          <w:sz w:val="32"/>
          <w:szCs w:val="32"/>
        </w:rPr>
        <w:t>1</w:t>
      </w:r>
      <w:r w:rsidRPr="002B01A4">
        <w:rPr>
          <w:rFonts w:eastAsia="仿宋_GB2312"/>
          <w:sz w:val="32"/>
          <w:szCs w:val="32"/>
        </w:rPr>
        <w:t>份）</w:t>
      </w:r>
      <w:r w:rsidRPr="002B01A4">
        <w:rPr>
          <w:rFonts w:eastAsia="仿宋_GB2312"/>
          <w:sz w:val="32"/>
          <w:szCs w:val="32"/>
        </w:rPr>
        <w:t xml:space="preserve"> </w:t>
      </w:r>
    </w:p>
    <w:p w:rsidR="00781A10"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4</w:t>
      </w:r>
      <w:r w:rsidRPr="002B01A4">
        <w:rPr>
          <w:rFonts w:eastAsia="仿宋_GB2312"/>
          <w:sz w:val="32"/>
          <w:szCs w:val="32"/>
        </w:rPr>
        <w:t>、委托他人办理的还应提供授权委托书以及代理人的身份证原件及复印件；（</w:t>
      </w:r>
      <w:r w:rsidRPr="002B01A4">
        <w:rPr>
          <w:rFonts w:eastAsia="仿宋_GB2312"/>
          <w:sz w:val="32"/>
          <w:szCs w:val="32"/>
        </w:rPr>
        <w:t>1</w:t>
      </w:r>
      <w:r w:rsidRPr="002B01A4">
        <w:rPr>
          <w:rFonts w:eastAsia="仿宋_GB2312"/>
          <w:sz w:val="32"/>
          <w:szCs w:val="32"/>
        </w:rPr>
        <w:t>份）</w:t>
      </w:r>
    </w:p>
    <w:p w:rsidR="00EF3072" w:rsidRPr="002B01A4" w:rsidRDefault="00781A10" w:rsidP="009C0FFB">
      <w:pPr>
        <w:spacing w:line="560" w:lineRule="exact"/>
        <w:ind w:firstLineChars="200" w:firstLine="640"/>
        <w:rPr>
          <w:rFonts w:eastAsia="仿宋_GB2312"/>
          <w:sz w:val="32"/>
          <w:szCs w:val="32"/>
        </w:rPr>
      </w:pPr>
      <w:r w:rsidRPr="002B01A4">
        <w:rPr>
          <w:rFonts w:eastAsia="仿宋_GB2312"/>
          <w:sz w:val="32"/>
          <w:szCs w:val="32"/>
        </w:rPr>
        <w:t>注：以上材料应逐页加盖公章，原件核对后退回。</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九、办理程序</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受理</w:t>
      </w:r>
      <w:r w:rsidRPr="002B01A4">
        <w:rPr>
          <w:rFonts w:eastAsia="仿宋_GB2312"/>
          <w:sz w:val="32"/>
          <w:szCs w:val="32"/>
        </w:rPr>
        <w:t>—&gt;</w:t>
      </w:r>
      <w:r w:rsidR="001102DA" w:rsidRPr="002B01A4">
        <w:rPr>
          <w:rFonts w:eastAsia="仿宋_GB2312"/>
          <w:sz w:val="32"/>
          <w:szCs w:val="32"/>
        </w:rPr>
        <w:t>审查</w:t>
      </w:r>
      <w:r w:rsidRPr="002B01A4">
        <w:rPr>
          <w:rFonts w:eastAsia="仿宋_GB2312"/>
          <w:sz w:val="32"/>
          <w:szCs w:val="32"/>
        </w:rPr>
        <w:t>—&gt;</w:t>
      </w:r>
      <w:r w:rsidR="00BE18BD" w:rsidRPr="002B01A4">
        <w:rPr>
          <w:rFonts w:eastAsia="仿宋_GB2312"/>
          <w:sz w:val="32"/>
          <w:szCs w:val="32"/>
        </w:rPr>
        <w:t>审批</w:t>
      </w:r>
      <w:r w:rsidR="00BE18BD" w:rsidRPr="002B01A4">
        <w:rPr>
          <w:rFonts w:eastAsia="仿宋_GB2312"/>
          <w:sz w:val="32"/>
          <w:szCs w:val="32"/>
        </w:rPr>
        <w:t>—&gt;</w:t>
      </w:r>
      <w:r w:rsidRPr="002B01A4">
        <w:rPr>
          <w:rFonts w:eastAsia="仿宋_GB2312"/>
          <w:sz w:val="32"/>
          <w:szCs w:val="32"/>
        </w:rPr>
        <w:t>制证</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十、承诺时限</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（一）法定时限</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40</w:t>
      </w:r>
      <w:r w:rsidRPr="002B01A4">
        <w:rPr>
          <w:rFonts w:eastAsia="仿宋_GB2312"/>
          <w:sz w:val="32"/>
          <w:szCs w:val="32"/>
        </w:rPr>
        <w:t>个工作日。</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（二）承诺时限</w:t>
      </w:r>
    </w:p>
    <w:p w:rsidR="00EF3072" w:rsidRPr="002B01A4" w:rsidRDefault="00D720A5" w:rsidP="009C0FFB">
      <w:pPr>
        <w:spacing w:line="560" w:lineRule="exact"/>
        <w:ind w:firstLineChars="200" w:firstLine="640"/>
        <w:rPr>
          <w:rFonts w:eastAsia="仿宋_GB2312"/>
          <w:sz w:val="32"/>
          <w:szCs w:val="32"/>
        </w:rPr>
      </w:pPr>
      <w:r w:rsidRPr="002B01A4">
        <w:rPr>
          <w:rFonts w:eastAsia="仿宋_GB2312"/>
          <w:sz w:val="32"/>
          <w:szCs w:val="32"/>
        </w:rPr>
        <w:t>12</w:t>
      </w:r>
      <w:r w:rsidRPr="002B01A4">
        <w:rPr>
          <w:rFonts w:eastAsia="仿宋_GB2312"/>
          <w:sz w:val="32"/>
          <w:szCs w:val="32"/>
        </w:rPr>
        <w:t>个工作日</w:t>
      </w:r>
      <w:r w:rsidR="00EF3072" w:rsidRPr="002B01A4">
        <w:rPr>
          <w:rFonts w:eastAsia="仿宋_GB2312"/>
          <w:sz w:val="32"/>
          <w:szCs w:val="32"/>
        </w:rPr>
        <w:t>。</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十一、收费标准</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不收费。</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十二、联系信息</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（一）办理地址</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厦门市云顶北路</w:t>
      </w:r>
      <w:r w:rsidRPr="002B01A4">
        <w:rPr>
          <w:rFonts w:eastAsia="仿宋_GB2312"/>
          <w:sz w:val="32"/>
          <w:szCs w:val="32"/>
        </w:rPr>
        <w:t>842</w:t>
      </w:r>
      <w:r w:rsidRPr="002B01A4">
        <w:rPr>
          <w:rFonts w:eastAsia="仿宋_GB2312"/>
          <w:sz w:val="32"/>
          <w:szCs w:val="32"/>
        </w:rPr>
        <w:t>号市行政服务中心</w:t>
      </w:r>
      <w:r w:rsidRPr="002B01A4">
        <w:rPr>
          <w:rFonts w:eastAsia="仿宋_GB2312"/>
          <w:sz w:val="32"/>
          <w:szCs w:val="32"/>
        </w:rPr>
        <w:t>3</w:t>
      </w:r>
      <w:r w:rsidRPr="002B01A4">
        <w:rPr>
          <w:rFonts w:eastAsia="仿宋_GB2312"/>
          <w:sz w:val="32"/>
          <w:szCs w:val="32"/>
        </w:rPr>
        <w:t>楼</w:t>
      </w:r>
      <w:r w:rsidRPr="002B01A4">
        <w:rPr>
          <w:rFonts w:eastAsia="仿宋_GB2312"/>
          <w:sz w:val="32"/>
          <w:szCs w:val="32"/>
        </w:rPr>
        <w:t>A</w:t>
      </w:r>
      <w:r w:rsidRPr="002B01A4">
        <w:rPr>
          <w:rFonts w:eastAsia="仿宋_GB2312"/>
          <w:sz w:val="32"/>
          <w:szCs w:val="32"/>
        </w:rPr>
        <w:t>厅</w:t>
      </w:r>
      <w:r w:rsidRPr="002B01A4">
        <w:rPr>
          <w:rFonts w:eastAsia="仿宋_GB2312"/>
          <w:sz w:val="32"/>
          <w:szCs w:val="32"/>
        </w:rPr>
        <w:t>5</w:t>
      </w:r>
      <w:r w:rsidRPr="002B01A4">
        <w:rPr>
          <w:rFonts w:eastAsia="仿宋_GB2312"/>
          <w:sz w:val="32"/>
          <w:szCs w:val="32"/>
        </w:rPr>
        <w:t>、</w:t>
      </w:r>
      <w:r w:rsidRPr="002B01A4">
        <w:rPr>
          <w:rFonts w:eastAsia="仿宋_GB2312"/>
          <w:sz w:val="32"/>
          <w:szCs w:val="32"/>
        </w:rPr>
        <w:t>6</w:t>
      </w:r>
      <w:r w:rsidRPr="002B01A4">
        <w:rPr>
          <w:rFonts w:eastAsia="仿宋_GB2312"/>
          <w:sz w:val="32"/>
          <w:szCs w:val="32"/>
        </w:rPr>
        <w:t>号窗口</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咨询电话：</w:t>
      </w:r>
      <w:r w:rsidRPr="002B01A4">
        <w:rPr>
          <w:rFonts w:eastAsia="仿宋_GB2312"/>
          <w:sz w:val="32"/>
          <w:szCs w:val="32"/>
        </w:rPr>
        <w:t>0592-7703713</w:t>
      </w:r>
      <w:r w:rsidRPr="002B01A4">
        <w:rPr>
          <w:rFonts w:eastAsia="仿宋_GB2312"/>
          <w:sz w:val="32"/>
          <w:szCs w:val="32"/>
        </w:rPr>
        <w:t>、</w:t>
      </w:r>
      <w:r w:rsidRPr="002B01A4">
        <w:rPr>
          <w:rFonts w:eastAsia="仿宋_GB2312"/>
          <w:sz w:val="32"/>
          <w:szCs w:val="32"/>
        </w:rPr>
        <w:t>7703714</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（二）受理时间</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周一至周五</w:t>
      </w:r>
      <w:r w:rsidRPr="002B01A4">
        <w:rPr>
          <w:rFonts w:eastAsia="仿宋_GB2312"/>
          <w:sz w:val="32"/>
          <w:szCs w:val="32"/>
        </w:rPr>
        <w:t xml:space="preserve">  </w:t>
      </w:r>
      <w:r w:rsidRPr="002B01A4">
        <w:rPr>
          <w:rFonts w:eastAsia="仿宋_GB2312"/>
          <w:sz w:val="32"/>
          <w:szCs w:val="32"/>
        </w:rPr>
        <w:t>上午</w:t>
      </w:r>
      <w:r w:rsidRPr="002B01A4">
        <w:rPr>
          <w:rFonts w:eastAsia="仿宋_GB2312"/>
          <w:sz w:val="32"/>
          <w:szCs w:val="32"/>
        </w:rPr>
        <w:t xml:space="preserve">  9:00-12:00  </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lastRenderedPageBreak/>
        <w:t>下午</w:t>
      </w:r>
      <w:r w:rsidRPr="002B01A4">
        <w:rPr>
          <w:rFonts w:eastAsia="仿宋_GB2312"/>
          <w:sz w:val="32"/>
          <w:szCs w:val="32"/>
        </w:rPr>
        <w:t xml:space="preserve"> 13:00-17:00</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（三）网站地址</w:t>
      </w:r>
    </w:p>
    <w:p w:rsidR="00354086" w:rsidRPr="002B01A4" w:rsidRDefault="00354086" w:rsidP="009C0FFB">
      <w:pPr>
        <w:spacing w:line="560" w:lineRule="exact"/>
        <w:ind w:firstLineChars="200" w:firstLine="640"/>
        <w:rPr>
          <w:rFonts w:eastAsia="仿宋_GB2312"/>
          <w:sz w:val="32"/>
          <w:szCs w:val="32"/>
        </w:rPr>
      </w:pPr>
      <w:r w:rsidRPr="002B01A4">
        <w:rPr>
          <w:rFonts w:eastAsia="仿宋_GB2312"/>
          <w:sz w:val="32"/>
          <w:szCs w:val="32"/>
        </w:rPr>
        <w:t>福建省网上办事大厅（网上申报）：</w:t>
      </w:r>
      <w:r w:rsidRPr="002B01A4">
        <w:rPr>
          <w:rFonts w:eastAsia="仿宋_GB2312"/>
          <w:sz w:val="32"/>
          <w:szCs w:val="32"/>
        </w:rPr>
        <w:t>www.fjbs.gov.cn</w:t>
      </w:r>
    </w:p>
    <w:p w:rsidR="00354086" w:rsidRPr="002B01A4" w:rsidRDefault="00354086" w:rsidP="009C0FFB">
      <w:pPr>
        <w:spacing w:line="560" w:lineRule="exact"/>
        <w:ind w:firstLineChars="200" w:firstLine="640"/>
        <w:rPr>
          <w:rFonts w:eastAsia="仿宋_GB2312"/>
          <w:sz w:val="32"/>
          <w:szCs w:val="32"/>
        </w:rPr>
      </w:pPr>
      <w:r w:rsidRPr="002B01A4">
        <w:rPr>
          <w:rFonts w:eastAsia="仿宋_GB2312"/>
          <w:sz w:val="32"/>
          <w:szCs w:val="32"/>
        </w:rPr>
        <w:t>市行政服务中心网址：</w:t>
      </w:r>
      <w:r w:rsidRPr="002B01A4">
        <w:rPr>
          <w:rFonts w:eastAsia="仿宋_GB2312"/>
          <w:sz w:val="32"/>
          <w:szCs w:val="32"/>
        </w:rPr>
        <w:t>www.xmas.gov.cn</w:t>
      </w:r>
    </w:p>
    <w:p w:rsidR="00EF3072" w:rsidRPr="002B01A4" w:rsidRDefault="00354086" w:rsidP="009C0FFB">
      <w:pPr>
        <w:spacing w:line="560" w:lineRule="exact"/>
        <w:ind w:firstLineChars="200" w:firstLine="640"/>
        <w:rPr>
          <w:rFonts w:eastAsia="仿宋_GB2312"/>
          <w:sz w:val="32"/>
          <w:szCs w:val="32"/>
        </w:rPr>
      </w:pPr>
      <w:r w:rsidRPr="002B01A4">
        <w:rPr>
          <w:rFonts w:eastAsia="仿宋_GB2312"/>
          <w:sz w:val="32"/>
          <w:szCs w:val="32"/>
        </w:rPr>
        <w:t>市卫生计生委网址：</w:t>
      </w:r>
      <w:r w:rsidRPr="002B01A4">
        <w:rPr>
          <w:rFonts w:eastAsia="仿宋_GB2312"/>
          <w:sz w:val="32"/>
          <w:szCs w:val="32"/>
        </w:rPr>
        <w:t>www.xmhealth.gov.cn</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十三、投诉监督电话</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市行政服务中心投诉监督电话：</w:t>
      </w:r>
      <w:r w:rsidRPr="002B01A4">
        <w:rPr>
          <w:rFonts w:eastAsia="仿宋_GB2312"/>
          <w:sz w:val="32"/>
          <w:szCs w:val="32"/>
        </w:rPr>
        <w:t>7703900</w:t>
      </w:r>
    </w:p>
    <w:p w:rsidR="00EF3072" w:rsidRPr="002B01A4" w:rsidRDefault="00EF3072" w:rsidP="009C0FFB">
      <w:pPr>
        <w:spacing w:line="560" w:lineRule="exact"/>
        <w:ind w:firstLineChars="200" w:firstLine="640"/>
        <w:rPr>
          <w:rFonts w:eastAsia="仿宋_GB2312"/>
          <w:sz w:val="32"/>
          <w:szCs w:val="32"/>
        </w:rPr>
      </w:pPr>
      <w:r w:rsidRPr="002B01A4">
        <w:rPr>
          <w:rFonts w:eastAsia="仿宋_GB2312"/>
          <w:sz w:val="32"/>
          <w:szCs w:val="32"/>
        </w:rPr>
        <w:t>市效能投诉中心网址：</w:t>
      </w:r>
      <w:r w:rsidRPr="002B01A4">
        <w:rPr>
          <w:rFonts w:eastAsia="仿宋_GB2312"/>
          <w:sz w:val="32"/>
          <w:szCs w:val="32"/>
        </w:rPr>
        <w:t>www.xn.xm.gov.cn/wyts/</w:t>
      </w:r>
    </w:p>
    <w:p w:rsidR="00EF3072" w:rsidRPr="002B01A4" w:rsidRDefault="00EF3072" w:rsidP="009C0FFB">
      <w:pPr>
        <w:spacing w:line="560" w:lineRule="exact"/>
        <w:ind w:firstLineChars="200" w:firstLine="640"/>
        <w:rPr>
          <w:rFonts w:ascii="黑体" w:eastAsia="黑体" w:hAnsi="黑体"/>
          <w:sz w:val="32"/>
          <w:szCs w:val="32"/>
        </w:rPr>
      </w:pPr>
      <w:r w:rsidRPr="002B01A4">
        <w:rPr>
          <w:rFonts w:ascii="黑体" w:eastAsia="黑体" w:hAnsi="黑体"/>
          <w:sz w:val="32"/>
          <w:szCs w:val="32"/>
        </w:rPr>
        <w:t>十四、流程图</w:t>
      </w:r>
    </w:p>
    <w:p w:rsidR="001102DA" w:rsidRDefault="00342BF4" w:rsidP="009C0FFB">
      <w:pPr>
        <w:ind w:firstLineChars="200" w:firstLine="420"/>
        <w:rPr>
          <w:rFonts w:eastAsia="仿宋_GB2312"/>
          <w:sz w:val="32"/>
          <w:szCs w:val="32"/>
        </w:rPr>
      </w:pPr>
      <w:r w:rsidRPr="00342BF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pt;margin-top:6pt;width:337.35pt;height:436.3pt;z-index:1">
            <v:imagedata r:id="rId7" o:title="麻醉药品和第一类精神药品购用证明核发（简化优化流程）"/>
          </v:shape>
        </w:pict>
      </w:r>
    </w:p>
    <w:p w:rsidR="00C912E3" w:rsidRDefault="00C912E3" w:rsidP="009C0FFB">
      <w:pPr>
        <w:ind w:firstLineChars="200" w:firstLine="640"/>
        <w:rPr>
          <w:rFonts w:eastAsia="仿宋_GB2312"/>
          <w:sz w:val="32"/>
          <w:szCs w:val="32"/>
        </w:rPr>
      </w:pPr>
    </w:p>
    <w:p w:rsidR="00C912E3" w:rsidRDefault="00C912E3" w:rsidP="002B01A4">
      <w:pPr>
        <w:ind w:firstLineChars="200" w:firstLine="640"/>
        <w:rPr>
          <w:rFonts w:eastAsia="仿宋_GB2312"/>
          <w:sz w:val="32"/>
          <w:szCs w:val="32"/>
        </w:rPr>
      </w:pPr>
    </w:p>
    <w:p w:rsidR="00C912E3" w:rsidRDefault="00C912E3" w:rsidP="002B01A4">
      <w:pPr>
        <w:ind w:firstLineChars="200" w:firstLine="640"/>
        <w:rPr>
          <w:rFonts w:eastAsia="仿宋_GB2312"/>
          <w:sz w:val="32"/>
          <w:szCs w:val="32"/>
        </w:rPr>
      </w:pPr>
    </w:p>
    <w:p w:rsidR="00C912E3" w:rsidRDefault="00C912E3" w:rsidP="002B01A4">
      <w:pPr>
        <w:ind w:firstLineChars="200" w:firstLine="640"/>
        <w:rPr>
          <w:rFonts w:eastAsia="仿宋_GB2312"/>
          <w:sz w:val="32"/>
          <w:szCs w:val="32"/>
        </w:rPr>
      </w:pPr>
    </w:p>
    <w:p w:rsidR="00C912E3" w:rsidRPr="002B01A4" w:rsidRDefault="00C912E3" w:rsidP="009C0FFB">
      <w:pPr>
        <w:ind w:firstLineChars="200" w:firstLine="640"/>
        <w:rPr>
          <w:rFonts w:eastAsia="仿宋_GB2312"/>
          <w:sz w:val="32"/>
          <w:szCs w:val="32"/>
        </w:rPr>
      </w:pPr>
    </w:p>
    <w:p w:rsidR="00EF3072" w:rsidRPr="00242E34" w:rsidRDefault="00EF3072" w:rsidP="00242E34"/>
    <w:sectPr w:rsidR="00EF3072" w:rsidRPr="00242E34" w:rsidSect="00B4607A">
      <w:footerReference w:type="even" r:id="rId8"/>
      <w:footerReference w:type="default" r:id="rId9"/>
      <w:pgSz w:w="11906" w:h="16838" w:code="9"/>
      <w:pgMar w:top="1440" w:right="1797" w:bottom="1440" w:left="1797" w:header="851" w:footer="992" w:gutter="0"/>
      <w:pgNumType w:fmt="numberInDash" w:start="55"/>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B6B" w:rsidRDefault="00F37B6B">
      <w:r>
        <w:separator/>
      </w:r>
    </w:p>
  </w:endnote>
  <w:endnote w:type="continuationSeparator" w:id="1">
    <w:p w:rsidR="00F37B6B" w:rsidRDefault="00F37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7DF" w:rsidRPr="005237DF" w:rsidRDefault="00342BF4">
    <w:pPr>
      <w:pStyle w:val="a6"/>
      <w:rPr>
        <w:sz w:val="28"/>
        <w:szCs w:val="28"/>
      </w:rPr>
    </w:pPr>
    <w:r w:rsidRPr="005237DF">
      <w:rPr>
        <w:sz w:val="28"/>
        <w:szCs w:val="28"/>
      </w:rPr>
      <w:fldChar w:fldCharType="begin"/>
    </w:r>
    <w:r w:rsidR="005237DF" w:rsidRPr="005237DF">
      <w:rPr>
        <w:sz w:val="28"/>
        <w:szCs w:val="28"/>
      </w:rPr>
      <w:instrText xml:space="preserve"> PAGE   \* MERGEFORMAT </w:instrText>
    </w:r>
    <w:r w:rsidRPr="005237DF">
      <w:rPr>
        <w:sz w:val="28"/>
        <w:szCs w:val="28"/>
      </w:rPr>
      <w:fldChar w:fldCharType="separate"/>
    </w:r>
    <w:r w:rsidR="00B4607A" w:rsidRPr="00B4607A">
      <w:rPr>
        <w:noProof/>
        <w:sz w:val="28"/>
        <w:szCs w:val="28"/>
        <w:lang w:val="zh-CN"/>
      </w:rPr>
      <w:t>-</w:t>
    </w:r>
    <w:r w:rsidR="00B4607A">
      <w:rPr>
        <w:noProof/>
        <w:sz w:val="28"/>
        <w:szCs w:val="28"/>
      </w:rPr>
      <w:t xml:space="preserve"> 58 -</w:t>
    </w:r>
    <w:r w:rsidRPr="005237DF">
      <w:rPr>
        <w:sz w:val="28"/>
        <w:szCs w:val="28"/>
      </w:rPr>
      <w:fldChar w:fldCharType="end"/>
    </w:r>
  </w:p>
  <w:p w:rsidR="005237DF" w:rsidRDefault="005237D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7DF" w:rsidRPr="005237DF" w:rsidRDefault="00342BF4">
    <w:pPr>
      <w:pStyle w:val="a6"/>
      <w:jc w:val="right"/>
      <w:rPr>
        <w:sz w:val="28"/>
        <w:szCs w:val="28"/>
      </w:rPr>
    </w:pPr>
    <w:r w:rsidRPr="005237DF">
      <w:rPr>
        <w:sz w:val="28"/>
        <w:szCs w:val="28"/>
      </w:rPr>
      <w:fldChar w:fldCharType="begin"/>
    </w:r>
    <w:r w:rsidR="005237DF" w:rsidRPr="005237DF">
      <w:rPr>
        <w:sz w:val="28"/>
        <w:szCs w:val="28"/>
      </w:rPr>
      <w:instrText xml:space="preserve"> PAGE   \* MERGEFORMAT </w:instrText>
    </w:r>
    <w:r w:rsidRPr="005237DF">
      <w:rPr>
        <w:sz w:val="28"/>
        <w:szCs w:val="28"/>
      </w:rPr>
      <w:fldChar w:fldCharType="separate"/>
    </w:r>
    <w:r w:rsidR="00B4607A" w:rsidRPr="00B4607A">
      <w:rPr>
        <w:noProof/>
        <w:sz w:val="28"/>
        <w:szCs w:val="28"/>
        <w:lang w:val="zh-CN"/>
      </w:rPr>
      <w:t>-</w:t>
    </w:r>
    <w:r w:rsidR="00B4607A">
      <w:rPr>
        <w:noProof/>
        <w:sz w:val="28"/>
        <w:szCs w:val="28"/>
      </w:rPr>
      <w:t xml:space="preserve"> 59 -</w:t>
    </w:r>
    <w:r w:rsidRPr="005237DF">
      <w:rPr>
        <w:sz w:val="28"/>
        <w:szCs w:val="28"/>
      </w:rPr>
      <w:fldChar w:fldCharType="end"/>
    </w:r>
  </w:p>
  <w:p w:rsidR="00881FDB" w:rsidRDefault="00881FD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B6B" w:rsidRDefault="00F37B6B">
      <w:r>
        <w:separator/>
      </w:r>
    </w:p>
  </w:footnote>
  <w:footnote w:type="continuationSeparator" w:id="1">
    <w:p w:rsidR="00F37B6B" w:rsidRDefault="00F37B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embedSystemFonts/>
  <w:bordersDoNotSurroundHeader/>
  <w:bordersDoNotSurroundFooter/>
  <w:stylePaneFormatFilter w:val="3F01"/>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F3072"/>
    <w:rsid w:val="00004F46"/>
    <w:rsid w:val="000203D8"/>
    <w:rsid w:val="0003249F"/>
    <w:rsid w:val="00081C59"/>
    <w:rsid w:val="001102DA"/>
    <w:rsid w:val="0011642E"/>
    <w:rsid w:val="001460B6"/>
    <w:rsid w:val="00164B15"/>
    <w:rsid w:val="00207E9E"/>
    <w:rsid w:val="00242E34"/>
    <w:rsid w:val="002B01A4"/>
    <w:rsid w:val="00342BF4"/>
    <w:rsid w:val="00354086"/>
    <w:rsid w:val="004126FC"/>
    <w:rsid w:val="00462BE8"/>
    <w:rsid w:val="005032D1"/>
    <w:rsid w:val="00504C57"/>
    <w:rsid w:val="005237DF"/>
    <w:rsid w:val="005B250C"/>
    <w:rsid w:val="00656EE4"/>
    <w:rsid w:val="0069470A"/>
    <w:rsid w:val="007631E1"/>
    <w:rsid w:val="00781A10"/>
    <w:rsid w:val="007B04F1"/>
    <w:rsid w:val="00881FDB"/>
    <w:rsid w:val="008C084D"/>
    <w:rsid w:val="008E79CA"/>
    <w:rsid w:val="009C0FFB"/>
    <w:rsid w:val="00A570FA"/>
    <w:rsid w:val="00A6185E"/>
    <w:rsid w:val="00A71601"/>
    <w:rsid w:val="00AC1C98"/>
    <w:rsid w:val="00B4607A"/>
    <w:rsid w:val="00B90AFD"/>
    <w:rsid w:val="00BE18BD"/>
    <w:rsid w:val="00C072E8"/>
    <w:rsid w:val="00C41AA4"/>
    <w:rsid w:val="00C545A2"/>
    <w:rsid w:val="00C912E3"/>
    <w:rsid w:val="00CC4776"/>
    <w:rsid w:val="00CF2181"/>
    <w:rsid w:val="00D720A5"/>
    <w:rsid w:val="00D951A9"/>
    <w:rsid w:val="00E20BC9"/>
    <w:rsid w:val="00EA1C56"/>
    <w:rsid w:val="00EF3072"/>
    <w:rsid w:val="00F37B6B"/>
    <w:rsid w:val="00F52EA9"/>
    <w:rsid w:val="00FF7D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307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EF3072"/>
    <w:pPr>
      <w:jc w:val="left"/>
    </w:pPr>
  </w:style>
  <w:style w:type="paragraph" w:styleId="a4">
    <w:name w:val="Balloon Text"/>
    <w:basedOn w:val="a"/>
    <w:semiHidden/>
    <w:rsid w:val="00004F46"/>
    <w:rPr>
      <w:sz w:val="18"/>
      <w:szCs w:val="18"/>
    </w:rPr>
  </w:style>
  <w:style w:type="paragraph" w:styleId="a5">
    <w:name w:val="header"/>
    <w:basedOn w:val="a"/>
    <w:rsid w:val="00164B15"/>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
    <w:uiPriority w:val="99"/>
    <w:rsid w:val="00164B15"/>
    <w:pPr>
      <w:tabs>
        <w:tab w:val="center" w:pos="4153"/>
        <w:tab w:val="right" w:pos="8306"/>
      </w:tabs>
      <w:snapToGrid w:val="0"/>
      <w:jc w:val="left"/>
    </w:pPr>
    <w:rPr>
      <w:sz w:val="18"/>
      <w:szCs w:val="18"/>
    </w:rPr>
  </w:style>
  <w:style w:type="character" w:styleId="a7">
    <w:name w:val="Hyperlink"/>
    <w:rsid w:val="0003249F"/>
    <w:rPr>
      <w:color w:val="0563C1"/>
      <w:u w:val="single"/>
    </w:rPr>
  </w:style>
  <w:style w:type="character" w:customStyle="1" w:styleId="Char">
    <w:name w:val="页脚 Char"/>
    <w:basedOn w:val="a0"/>
    <w:link w:val="a6"/>
    <w:uiPriority w:val="99"/>
    <w:rsid w:val="00881FDB"/>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CE341-C2F9-4AB0-B29D-BC191D31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253</Words>
  <Characters>1448</Characters>
  <Application>Microsoft Office Word</Application>
  <DocSecurity>0</DocSecurity>
  <Lines>12</Lines>
  <Paragraphs>3</Paragraphs>
  <ScaleCrop>false</ScaleCrop>
  <Company>MC SYSTEM</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user</cp:lastModifiedBy>
  <cp:revision>8</cp:revision>
  <cp:lastPrinted>2017-09-15T05:23:00Z</cp:lastPrinted>
  <dcterms:created xsi:type="dcterms:W3CDTF">2017-09-27T01:49:00Z</dcterms:created>
  <dcterms:modified xsi:type="dcterms:W3CDTF">2017-09-27T02:40:00Z</dcterms:modified>
</cp:coreProperties>
</file>