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eastAsia="华文中宋"/>
          <w:b/>
          <w:bCs/>
          <w:color w:val="auto"/>
          <w:sz w:val="44"/>
          <w:szCs w:val="36"/>
        </w:rPr>
      </w:pPr>
    </w:p>
    <w:p>
      <w:pPr>
        <w:pStyle w:val="2"/>
        <w:rPr>
          <w:rFonts w:hint="eastAsia"/>
        </w:rPr>
      </w:pPr>
    </w:p>
    <w:p>
      <w:pPr>
        <w:spacing w:line="800" w:lineRule="exact"/>
        <w:rPr>
          <w:rFonts w:hint="eastAsia" w:eastAsia="华文中宋"/>
          <w:b/>
          <w:bCs/>
          <w:color w:val="auto"/>
          <w:sz w:val="44"/>
          <w:szCs w:val="36"/>
        </w:rPr>
      </w:pPr>
    </w:p>
    <w:p>
      <w:pPr>
        <w:spacing w:line="800" w:lineRule="exact"/>
        <w:rPr>
          <w:rFonts w:hint="eastAsia" w:eastAsia="华文中宋"/>
          <w:b/>
          <w:bCs/>
          <w:color w:val="auto"/>
          <w:sz w:val="44"/>
          <w:szCs w:val="36"/>
        </w:rPr>
      </w:pPr>
    </w:p>
    <w:p>
      <w:pPr>
        <w:spacing w:line="800" w:lineRule="exact"/>
        <w:jc w:val="center"/>
        <w:rPr>
          <w:rFonts w:hint="eastAsia" w:eastAsia="黑体"/>
          <w:b/>
          <w:bCs/>
          <w:color w:val="auto"/>
          <w:sz w:val="70"/>
          <w:szCs w:val="70"/>
          <w:lang w:eastAsia="zh-CN"/>
        </w:rPr>
      </w:pPr>
      <w:r>
        <w:rPr>
          <w:rFonts w:hint="eastAsia" w:eastAsia="黑体"/>
          <w:b/>
          <w:bCs/>
          <w:color w:val="auto"/>
          <w:sz w:val="70"/>
          <w:szCs w:val="70"/>
        </w:rPr>
        <w:t>“</w:t>
      </w:r>
      <w:r>
        <w:rPr>
          <w:rFonts w:hint="eastAsia" w:eastAsia="黑体"/>
          <w:b/>
          <w:bCs/>
          <w:color w:val="auto"/>
          <w:sz w:val="70"/>
          <w:szCs w:val="70"/>
          <w:lang w:eastAsia="zh-CN"/>
        </w:rPr>
        <w:t>福建</w:t>
      </w:r>
      <w:r>
        <w:rPr>
          <w:rFonts w:hint="eastAsia" w:eastAsia="黑体"/>
          <w:b/>
          <w:bCs/>
          <w:color w:val="auto"/>
          <w:sz w:val="70"/>
          <w:szCs w:val="70"/>
        </w:rPr>
        <w:t>老字号”申报</w:t>
      </w:r>
      <w:r>
        <w:rPr>
          <w:rFonts w:hint="eastAsia" w:eastAsia="黑体"/>
          <w:b/>
          <w:bCs/>
          <w:color w:val="auto"/>
          <w:sz w:val="70"/>
          <w:szCs w:val="70"/>
          <w:lang w:eastAsia="zh-CN"/>
        </w:rPr>
        <w:t>书</w:t>
      </w:r>
    </w:p>
    <w:p>
      <w:pPr>
        <w:spacing w:line="800" w:lineRule="exact"/>
        <w:rPr>
          <w:rFonts w:hint="eastAsia" w:eastAsia="黑体"/>
          <w:b/>
          <w:bCs/>
          <w:color w:val="auto"/>
          <w:sz w:val="70"/>
          <w:szCs w:val="70"/>
        </w:rPr>
      </w:pPr>
    </w:p>
    <w:p>
      <w:pPr>
        <w:spacing w:line="800" w:lineRule="exact"/>
        <w:rPr>
          <w:rFonts w:hint="eastAsia" w:eastAsia="黑体"/>
          <w:b/>
          <w:bCs/>
          <w:color w:val="auto"/>
          <w:sz w:val="70"/>
          <w:szCs w:val="70"/>
        </w:rPr>
      </w:pPr>
    </w:p>
    <w:p>
      <w:pPr>
        <w:spacing w:line="800" w:lineRule="exact"/>
        <w:rPr>
          <w:rFonts w:hint="eastAsia" w:eastAsia="黑体"/>
          <w:b/>
          <w:bCs/>
          <w:color w:val="auto"/>
          <w:sz w:val="70"/>
          <w:szCs w:val="70"/>
        </w:rPr>
      </w:pPr>
    </w:p>
    <w:p>
      <w:pPr>
        <w:spacing w:line="800" w:lineRule="exact"/>
        <w:rPr>
          <w:rFonts w:hint="eastAsia" w:eastAsia="黑体"/>
          <w:b/>
          <w:bCs/>
          <w:color w:val="auto"/>
          <w:sz w:val="70"/>
          <w:szCs w:val="70"/>
        </w:rPr>
      </w:pPr>
    </w:p>
    <w:p>
      <w:pPr>
        <w:spacing w:line="800" w:lineRule="exact"/>
        <w:rPr>
          <w:rFonts w:hint="eastAsia" w:eastAsia="黑体"/>
          <w:b/>
          <w:bCs/>
          <w:color w:val="auto"/>
          <w:sz w:val="70"/>
          <w:szCs w:val="70"/>
        </w:rPr>
      </w:pPr>
    </w:p>
    <w:p>
      <w:pPr>
        <w:adjustRightInd w:val="0"/>
        <w:snapToGrid w:val="0"/>
        <w:spacing w:line="800" w:lineRule="exact"/>
        <w:ind w:firstLine="1600" w:firstLineChars="500"/>
        <w:rPr>
          <w:rFonts w:hint="eastAsia" w:eastAsia="黑体"/>
          <w:b/>
          <w:bCs/>
          <w:color w:val="auto"/>
          <w:kern w:val="0"/>
          <w:sz w:val="70"/>
          <w:szCs w:val="70"/>
        </w:rPr>
      </w:pPr>
      <w:r>
        <w:rPr>
          <w:rFonts w:hint="eastAsia" w:eastAsia="仿宋_GB2312"/>
          <w:bCs/>
          <w:color w:val="auto"/>
          <w:kern w:val="0"/>
          <w:sz w:val="32"/>
          <w:szCs w:val="32"/>
        </w:rPr>
        <w:t>申报单位：</w:t>
      </w:r>
      <w:r>
        <w:rPr>
          <w:rFonts w:hint="eastAsia" w:eastAsia="仿宋_GB2312"/>
          <w:bCs/>
          <w:color w:val="auto"/>
          <w:kern w:val="0"/>
          <w:sz w:val="32"/>
          <w:szCs w:val="32"/>
          <w:u w:val="single"/>
        </w:rPr>
        <w:t xml:space="preserve">（加盖公章）             </w:t>
      </w:r>
    </w:p>
    <w:p>
      <w:pPr>
        <w:adjustRightInd w:val="0"/>
        <w:snapToGrid w:val="0"/>
        <w:spacing w:line="800" w:lineRule="exact"/>
        <w:ind w:firstLine="1600" w:firstLineChars="500"/>
        <w:rPr>
          <w:rFonts w:hint="eastAsia" w:eastAsia="仿宋_GB2312"/>
          <w:bCs/>
          <w:color w:val="auto"/>
          <w:kern w:val="0"/>
          <w:sz w:val="32"/>
          <w:szCs w:val="32"/>
          <w:lang w:eastAsia="zh-CN"/>
        </w:rPr>
      </w:pPr>
    </w:p>
    <w:p>
      <w:pPr>
        <w:adjustRightInd w:val="0"/>
        <w:snapToGrid w:val="0"/>
        <w:spacing w:line="800" w:lineRule="exact"/>
        <w:ind w:firstLine="1600" w:firstLineChars="500"/>
        <w:rPr>
          <w:rFonts w:hint="eastAsia" w:eastAsia="仿宋_GB2312"/>
          <w:bCs/>
          <w:color w:val="auto"/>
          <w:kern w:val="0"/>
          <w:sz w:val="32"/>
          <w:szCs w:val="32"/>
          <w:lang w:eastAsia="zh-CN"/>
        </w:rPr>
      </w:pPr>
    </w:p>
    <w:p>
      <w:pPr>
        <w:adjustRightInd w:val="0"/>
        <w:snapToGrid w:val="0"/>
        <w:spacing w:line="800" w:lineRule="exact"/>
        <w:ind w:firstLine="1600" w:firstLineChars="500"/>
        <w:rPr>
          <w:rFonts w:hint="eastAsia" w:eastAsia="仿宋_GB2312"/>
          <w:b/>
          <w:bCs/>
          <w:color w:val="auto"/>
          <w:kern w:val="0"/>
          <w:sz w:val="70"/>
          <w:szCs w:val="70"/>
          <w:lang w:val="en-US" w:eastAsia="zh-CN"/>
        </w:rPr>
      </w:pPr>
      <w:r>
        <w:rPr>
          <w:rFonts w:hint="eastAsia" w:eastAsia="仿宋_GB2312"/>
          <w:bCs/>
          <w:color w:val="auto"/>
          <w:kern w:val="0"/>
          <w:sz w:val="32"/>
          <w:szCs w:val="32"/>
          <w:lang w:eastAsia="zh-CN"/>
        </w:rPr>
        <w:t>推荐单位</w:t>
      </w:r>
      <w:r>
        <w:rPr>
          <w:rFonts w:hint="eastAsia" w:eastAsia="仿宋_GB2312"/>
          <w:bCs/>
          <w:color w:val="auto"/>
          <w:kern w:val="0"/>
          <w:sz w:val="32"/>
          <w:szCs w:val="32"/>
        </w:rPr>
        <w:t>：</w:t>
      </w:r>
      <w:r>
        <w:rPr>
          <w:rFonts w:hint="eastAsia" w:eastAsia="仿宋_GB2312"/>
          <w:bCs/>
          <w:color w:val="auto"/>
          <w:kern w:val="0"/>
          <w:sz w:val="32"/>
          <w:szCs w:val="32"/>
          <w:u w:val="single"/>
        </w:rPr>
        <w:t xml:space="preserve"> </w:t>
      </w:r>
      <w:r>
        <w:rPr>
          <w:rFonts w:hint="eastAsia" w:eastAsia="仿宋_GB2312"/>
          <w:bCs/>
          <w:color w:val="auto"/>
          <w:kern w:val="0"/>
          <w:sz w:val="32"/>
          <w:szCs w:val="32"/>
          <w:u w:val="single"/>
          <w:lang w:eastAsia="zh-CN"/>
        </w:rPr>
        <w:t>（加盖公章）</w:t>
      </w:r>
      <w:r>
        <w:rPr>
          <w:rFonts w:hint="eastAsia"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 xml:space="preserve"> </w:t>
      </w:r>
      <w:r>
        <w:rPr>
          <w:rFonts w:hint="eastAsia"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 xml:space="preserve"> </w:t>
      </w:r>
    </w:p>
    <w:p>
      <w:pPr>
        <w:adjustRightInd w:val="0"/>
        <w:snapToGrid w:val="0"/>
        <w:spacing w:line="800" w:lineRule="exact"/>
        <w:jc w:val="center"/>
        <w:rPr>
          <w:rFonts w:hint="eastAsia" w:eastAsia="仿宋_GB2312" w:cs="仿宋_GB2312"/>
          <w:bCs/>
          <w:color w:val="auto"/>
          <w:kern w:val="0"/>
          <w:sz w:val="32"/>
          <w:szCs w:val="32"/>
        </w:rPr>
      </w:pPr>
    </w:p>
    <w:p>
      <w:pPr>
        <w:adjustRightInd w:val="0"/>
        <w:snapToGrid w:val="0"/>
        <w:spacing w:line="800" w:lineRule="exact"/>
        <w:jc w:val="center"/>
        <w:rPr>
          <w:rFonts w:hint="eastAsia" w:eastAsia="黑体"/>
          <w:b/>
          <w:bCs/>
          <w:color w:val="auto"/>
          <w:kern w:val="0"/>
          <w:sz w:val="70"/>
          <w:szCs w:val="70"/>
        </w:rPr>
      </w:pPr>
      <w:r>
        <w:rPr>
          <w:rFonts w:hint="eastAsia" w:eastAsia="仿宋_GB2312" w:cs="仿宋_GB2312"/>
          <w:bCs/>
          <w:color w:val="auto"/>
          <w:kern w:val="0"/>
          <w:sz w:val="32"/>
          <w:szCs w:val="32"/>
        </w:rPr>
        <w:t xml:space="preserve">年     月     </w:t>
      </w:r>
      <w:r>
        <w:rPr>
          <w:rFonts w:hint="eastAsia" w:eastAsia="仿宋_GB2312"/>
          <w:bCs/>
          <w:color w:val="auto"/>
          <w:kern w:val="0"/>
          <w:sz w:val="32"/>
          <w:szCs w:val="32"/>
        </w:rPr>
        <w:t>日</w:t>
      </w:r>
    </w:p>
    <w:p>
      <w:pPr>
        <w:jc w:val="center"/>
        <w:rPr>
          <w:rFonts w:hint="eastAsia" w:eastAsia="黑体"/>
          <w:b/>
          <w:bCs/>
          <w:color w:val="2C2C2C"/>
          <w:kern w:val="0"/>
          <w:sz w:val="32"/>
          <w:szCs w:val="32"/>
          <w:highlight w:val="none"/>
          <w:lang w:eastAsia="zh-CN"/>
        </w:rPr>
      </w:pPr>
    </w:p>
    <w:p>
      <w:pPr>
        <w:rPr>
          <w:rFonts w:hint="eastAsia" w:eastAsia="黑体"/>
          <w:b/>
          <w:bCs/>
          <w:color w:val="2C2C2C"/>
          <w:kern w:val="0"/>
          <w:sz w:val="32"/>
          <w:szCs w:val="32"/>
          <w:highlight w:val="none"/>
          <w:lang w:eastAsia="zh-CN"/>
        </w:rPr>
      </w:pPr>
      <w:r>
        <w:rPr>
          <w:rFonts w:hint="eastAsia" w:eastAsia="黑体"/>
          <w:b/>
          <w:bCs/>
          <w:color w:val="2C2C2C"/>
          <w:kern w:val="0"/>
          <w:sz w:val="32"/>
          <w:szCs w:val="32"/>
          <w:highlight w:val="none"/>
          <w:lang w:eastAsia="zh-CN"/>
        </w:rPr>
        <w:br w:type="page"/>
      </w:r>
    </w:p>
    <w:p>
      <w:pPr>
        <w:jc w:val="center"/>
        <w:rPr>
          <w:rFonts w:hint="eastAsia" w:eastAsia="黑体"/>
          <w:b/>
          <w:bCs/>
          <w:color w:val="2C2C2C"/>
          <w:kern w:val="0"/>
          <w:sz w:val="32"/>
          <w:szCs w:val="32"/>
          <w:highlight w:val="none"/>
          <w:lang w:eastAsia="zh-CN"/>
        </w:rPr>
      </w:pPr>
      <w:r>
        <w:rPr>
          <w:rFonts w:hint="eastAsia" w:eastAsia="黑体"/>
          <w:b/>
          <w:bCs/>
          <w:color w:val="2C2C2C"/>
          <w:kern w:val="0"/>
          <w:sz w:val="32"/>
          <w:szCs w:val="32"/>
          <w:highlight w:val="none"/>
          <w:lang w:eastAsia="zh-CN"/>
        </w:rPr>
        <w:t>目</w:t>
      </w:r>
      <w:r>
        <w:rPr>
          <w:rFonts w:hint="eastAsia" w:eastAsia="黑体"/>
          <w:b/>
          <w:bCs/>
          <w:color w:val="2C2C2C"/>
          <w:kern w:val="0"/>
          <w:sz w:val="32"/>
          <w:szCs w:val="32"/>
          <w:highlight w:val="none"/>
          <w:lang w:val="en-US" w:eastAsia="zh-CN"/>
        </w:rPr>
        <w:t xml:space="preserve">  </w:t>
      </w:r>
      <w:r>
        <w:rPr>
          <w:rFonts w:hint="eastAsia" w:eastAsia="黑体"/>
          <w:b/>
          <w:bCs/>
          <w:color w:val="2C2C2C"/>
          <w:kern w:val="0"/>
          <w:sz w:val="32"/>
          <w:szCs w:val="32"/>
          <w:highlight w:val="none"/>
          <w:lang w:eastAsia="zh-CN"/>
        </w:rPr>
        <w:t>录</w:t>
      </w:r>
    </w:p>
    <w:p>
      <w:pPr>
        <w:pStyle w:val="2"/>
        <w:rPr>
          <w:rFonts w:hint="eastAsia"/>
          <w:highlight w:val="none"/>
          <w:lang w:eastAsia="zh-CN"/>
        </w:rPr>
      </w:pPr>
    </w:p>
    <w:tbl>
      <w:tblPr>
        <w:tblStyle w:val="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4"/>
                <w:szCs w:val="24"/>
                <w:highlight w:val="none"/>
                <w:lang w:eastAsia="zh-CN"/>
              </w:rPr>
              <w:t>材料内容</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8"/>
                <w:szCs w:val="28"/>
                <w:highlight w:val="none"/>
                <w:lang w:eastAsia="zh-CN"/>
              </w:rPr>
              <w:t>所在</w:t>
            </w:r>
            <w:r>
              <w:rPr>
                <w:rFonts w:eastAsia="黑体"/>
                <w:bCs/>
                <w:color w:val="000000"/>
                <w:kern w:val="0"/>
                <w:sz w:val="28"/>
                <w:szCs w:val="28"/>
                <w:highlight w:val="none"/>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eastAsia" w:eastAsiaTheme="minorEastAsia"/>
                <w:color w:val="000000"/>
                <w:sz w:val="24"/>
                <w:highlight w:val="none"/>
                <w:lang w:eastAsia="zh-CN"/>
              </w:rPr>
            </w:pPr>
            <w:r>
              <w:rPr>
                <w:rFonts w:hint="eastAsia"/>
                <w:color w:val="000000"/>
                <w:kern w:val="0"/>
                <w:sz w:val="24"/>
                <w:highlight w:val="none"/>
                <w:lang w:eastAsia="zh-CN"/>
              </w:rPr>
              <w:t>一、“福建老字号”申报表</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eastAsia" w:eastAsiaTheme="minorEastAsia"/>
                <w:color w:val="000000"/>
                <w:sz w:val="24"/>
                <w:highlight w:val="none"/>
                <w:lang w:eastAsia="zh-CN"/>
              </w:rPr>
            </w:pPr>
            <w:r>
              <w:rPr>
                <w:rFonts w:hint="eastAsia"/>
                <w:color w:val="000000"/>
                <w:kern w:val="0"/>
                <w:sz w:val="24"/>
                <w:highlight w:val="none"/>
                <w:lang w:eastAsia="zh-CN"/>
              </w:rPr>
              <w:t>二、品牌及企业基本情况介绍</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eastAsia" w:eastAsiaTheme="minorEastAsia"/>
                <w:color w:val="000000"/>
                <w:sz w:val="24"/>
                <w:highlight w:val="none"/>
                <w:lang w:eastAsia="zh-CN"/>
              </w:rPr>
            </w:pPr>
            <w:r>
              <w:rPr>
                <w:rFonts w:hint="eastAsia"/>
                <w:color w:val="000000"/>
                <w:sz w:val="24"/>
                <w:highlight w:val="none"/>
                <w:lang w:eastAsia="zh-CN"/>
              </w:rPr>
              <w:t>三、相关证明材料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default" w:eastAsiaTheme="minorEastAsia"/>
                <w:color w:val="000000"/>
                <w:sz w:val="24"/>
                <w:highlight w:val="none"/>
                <w:lang w:val="en-US" w:eastAsia="zh-CN"/>
              </w:rPr>
            </w:pPr>
            <w:r>
              <w:rPr>
                <w:rFonts w:hint="eastAsia"/>
                <w:color w:val="000000"/>
                <w:kern w:val="0"/>
                <w:sz w:val="24"/>
                <w:highlight w:val="none"/>
                <w:lang w:val="en-US" w:eastAsia="zh-CN"/>
              </w:rPr>
              <w:t>1.企业在福建省内登记设立相关证明材料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default" w:eastAsiaTheme="minorEastAsia"/>
                <w:color w:val="000000"/>
                <w:sz w:val="24"/>
                <w:highlight w:val="none"/>
                <w:lang w:val="en-US" w:eastAsia="zh-CN"/>
              </w:rPr>
            </w:pPr>
            <w:r>
              <w:rPr>
                <w:rFonts w:hint="eastAsia"/>
                <w:color w:val="000000"/>
                <w:kern w:val="0"/>
                <w:sz w:val="24"/>
                <w:highlight w:val="none"/>
                <w:lang w:val="en-US" w:eastAsia="zh-CN"/>
              </w:rPr>
              <w:t>2.字号传承已满50年的相关证明材料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eastAsia" w:eastAsiaTheme="minorEastAsia"/>
                <w:color w:val="000000"/>
                <w:sz w:val="24"/>
                <w:highlight w:val="none"/>
                <w:lang w:eastAsia="zh-CN"/>
              </w:rPr>
            </w:pPr>
            <w:r>
              <w:rPr>
                <w:rFonts w:hint="eastAsia"/>
                <w:color w:val="000000"/>
                <w:kern w:val="0"/>
                <w:sz w:val="24"/>
                <w:highlight w:val="none"/>
                <w:lang w:val="en-US" w:eastAsia="zh-CN"/>
              </w:rPr>
              <w:t>3.</w:t>
            </w:r>
            <w:r>
              <w:rPr>
                <w:rFonts w:hint="eastAsia"/>
                <w:color w:val="000000"/>
                <w:kern w:val="0"/>
                <w:sz w:val="24"/>
                <w:highlight w:val="none"/>
              </w:rPr>
              <w:t>具有与字号相一致的注册商标所有权或使用权</w:t>
            </w:r>
            <w:r>
              <w:rPr>
                <w:rFonts w:hint="eastAsia"/>
                <w:color w:val="000000"/>
                <w:kern w:val="0"/>
                <w:sz w:val="24"/>
                <w:highlight w:val="none"/>
                <w:lang w:eastAsia="zh-CN"/>
              </w:rPr>
              <w:t>相关证明材料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eastAsia" w:eastAsiaTheme="minorEastAsia"/>
                <w:color w:val="000000"/>
                <w:sz w:val="24"/>
                <w:highlight w:val="none"/>
                <w:lang w:eastAsia="zh-CN"/>
              </w:rPr>
            </w:pPr>
            <w:r>
              <w:rPr>
                <w:rFonts w:hint="eastAsia"/>
                <w:color w:val="000000"/>
                <w:kern w:val="0"/>
                <w:sz w:val="24"/>
                <w:highlight w:val="none"/>
                <w:lang w:val="en-US" w:eastAsia="zh-CN"/>
              </w:rPr>
              <w:t>4</w:t>
            </w:r>
            <w:r>
              <w:rPr>
                <w:color w:val="000000"/>
                <w:kern w:val="0"/>
                <w:sz w:val="24"/>
                <w:highlight w:val="none"/>
              </w:rPr>
              <w:t>.</w:t>
            </w:r>
            <w:r>
              <w:rPr>
                <w:rFonts w:hint="eastAsia"/>
                <w:color w:val="000000"/>
                <w:kern w:val="0"/>
                <w:sz w:val="24"/>
                <w:highlight w:val="none"/>
                <w:lang w:eastAsia="zh-CN"/>
              </w:rPr>
              <w:t>具有传承独特的产品、技艺或服务，</w:t>
            </w:r>
            <w:r>
              <w:rPr>
                <w:rFonts w:hint="eastAsia"/>
                <w:color w:val="000000"/>
                <w:sz w:val="24"/>
                <w:highlight w:val="none"/>
                <w:lang w:val="en-US" w:eastAsia="zh-CN"/>
              </w:rPr>
              <w:t>具有传统文化背景、地域特色、历史积淀和文化底蕴相关证明材料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eastAsia" w:eastAsiaTheme="minorEastAsia"/>
                <w:color w:val="000000"/>
                <w:sz w:val="24"/>
                <w:highlight w:val="none"/>
                <w:lang w:eastAsia="zh-CN"/>
              </w:rPr>
            </w:pPr>
            <w:r>
              <w:rPr>
                <w:rFonts w:hint="eastAsia"/>
                <w:color w:val="000000"/>
                <w:sz w:val="24"/>
                <w:highlight w:val="none"/>
                <w:lang w:val="en-US" w:eastAsia="zh-CN"/>
              </w:rPr>
              <w:t>5.</w:t>
            </w:r>
            <w:r>
              <w:rPr>
                <w:rFonts w:hint="eastAsia"/>
                <w:color w:val="000000"/>
                <w:sz w:val="24"/>
                <w:highlight w:val="none"/>
              </w:rPr>
              <w:t>具有良好的商业信誉，得到社会广泛认同和赞誉</w:t>
            </w:r>
            <w:r>
              <w:rPr>
                <w:rFonts w:hint="eastAsia"/>
                <w:color w:val="000000"/>
                <w:sz w:val="24"/>
                <w:highlight w:val="none"/>
                <w:lang w:eastAsia="zh-CN"/>
              </w:rPr>
              <w:t>相关证明材料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default" w:eastAsiaTheme="minorEastAsia"/>
                <w:color w:val="000000"/>
                <w:sz w:val="24"/>
                <w:highlight w:val="none"/>
                <w:lang w:val="en-US" w:eastAsia="zh-CN"/>
              </w:rPr>
            </w:pPr>
            <w:r>
              <w:rPr>
                <w:rFonts w:hint="eastAsia"/>
                <w:color w:val="000000"/>
                <w:kern w:val="0"/>
                <w:sz w:val="24"/>
                <w:highlight w:val="none"/>
                <w:lang w:val="en-US" w:eastAsia="zh-CN"/>
              </w:rPr>
              <w:t>6.经营状况良好且具有较强的可持续发展能力相关证明材料</w:t>
            </w:r>
          </w:p>
        </w:tc>
        <w:tc>
          <w:tcPr>
            <w:tcW w:w="1767" w:type="dxa"/>
            <w:shd w:val="clear" w:color="auto" w:fill="auto"/>
            <w:tcMar>
              <w:top w:w="15" w:type="dxa"/>
              <w:left w:w="15" w:type="dxa"/>
              <w:right w:w="15" w:type="dxa"/>
            </w:tcMar>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rFonts w:hint="eastAsia" w:eastAsiaTheme="minorEastAsia"/>
                <w:color w:val="000000"/>
                <w:sz w:val="24"/>
                <w:highlight w:val="none"/>
                <w:lang w:eastAsia="zh-CN"/>
              </w:rPr>
            </w:pPr>
            <w:r>
              <w:rPr>
                <w:rFonts w:hint="eastAsia"/>
                <w:color w:val="000000"/>
                <w:sz w:val="24"/>
                <w:highlight w:val="none"/>
                <w:lang w:eastAsia="zh-CN"/>
              </w:rPr>
              <w:t>四、真实性承诺书</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bl>
    <w:p>
      <w:pPr>
        <w:rPr>
          <w:rFonts w:hint="eastAsia" w:eastAsia="黑体"/>
          <w:b/>
          <w:bCs/>
          <w:color w:val="auto"/>
          <w:sz w:val="32"/>
          <w:szCs w:val="32"/>
        </w:rPr>
      </w:pPr>
      <w:r>
        <w:rPr>
          <w:rFonts w:hint="eastAsia" w:eastAsia="黑体"/>
          <w:b/>
          <w:bCs/>
          <w:color w:val="auto"/>
          <w:sz w:val="32"/>
          <w:szCs w:val="32"/>
        </w:rPr>
        <w:br w:type="page"/>
      </w:r>
    </w:p>
    <w:p>
      <w:pPr>
        <w:spacing w:line="320" w:lineRule="exact"/>
        <w:jc w:val="center"/>
        <w:rPr>
          <w:rFonts w:hint="eastAsia" w:eastAsia="黑体"/>
          <w:b/>
          <w:bCs/>
          <w:color w:val="auto"/>
          <w:sz w:val="32"/>
          <w:szCs w:val="32"/>
        </w:rPr>
      </w:pPr>
      <w:r>
        <w:rPr>
          <w:rFonts w:hint="eastAsia" w:eastAsia="黑体"/>
          <w:b/>
          <w:bCs/>
          <w:color w:val="auto"/>
          <w:sz w:val="32"/>
          <w:szCs w:val="32"/>
        </w:rPr>
        <w:t>“</w:t>
      </w:r>
      <w:r>
        <w:rPr>
          <w:rFonts w:hint="eastAsia" w:eastAsia="黑体"/>
          <w:b/>
          <w:bCs/>
          <w:color w:val="auto"/>
          <w:sz w:val="32"/>
          <w:szCs w:val="32"/>
          <w:lang w:eastAsia="zh-CN"/>
        </w:rPr>
        <w:t>福建</w:t>
      </w:r>
      <w:r>
        <w:rPr>
          <w:rFonts w:hint="eastAsia" w:eastAsia="黑体"/>
          <w:b/>
          <w:bCs/>
          <w:color w:val="auto"/>
          <w:sz w:val="32"/>
          <w:szCs w:val="32"/>
        </w:rPr>
        <w:t>老字号”申报表</w:t>
      </w:r>
    </w:p>
    <w:p>
      <w:pPr>
        <w:jc w:val="center"/>
        <w:rPr>
          <w:rFonts w:hint="eastAsia"/>
          <w:b/>
          <w:bCs/>
          <w:highlight w:val="none"/>
        </w:rPr>
      </w:pPr>
      <w:r>
        <w:rPr>
          <w:rFonts w:hint="eastAsia"/>
          <w:b/>
          <w:bCs/>
          <w:highlight w:val="none"/>
        </w:rPr>
        <w:t>（</w:t>
      </w:r>
      <w:r>
        <w:rPr>
          <w:rFonts w:hint="eastAsia"/>
          <w:b/>
          <w:bCs/>
          <w:highlight w:val="none"/>
          <w:lang w:eastAsia="zh-CN"/>
        </w:rPr>
        <w:t>请首先仔细阅读表后所附“填表说明”，再按照要求逐项填写</w:t>
      </w:r>
      <w:r>
        <w:rPr>
          <w:rFonts w:hint="eastAsia"/>
          <w:b/>
          <w:bCs/>
          <w:highlight w:val="none"/>
        </w:rPr>
        <w:t>）</w:t>
      </w:r>
    </w:p>
    <w:tbl>
      <w:tblPr>
        <w:tblStyle w:val="8"/>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203"/>
        <w:gridCol w:w="325"/>
        <w:gridCol w:w="78"/>
        <w:gridCol w:w="200"/>
        <w:gridCol w:w="26"/>
        <w:gridCol w:w="30"/>
        <w:gridCol w:w="274"/>
        <w:gridCol w:w="39"/>
        <w:gridCol w:w="477"/>
        <w:gridCol w:w="121"/>
        <w:gridCol w:w="1"/>
        <w:gridCol w:w="127"/>
        <w:gridCol w:w="20"/>
        <w:gridCol w:w="25"/>
        <w:gridCol w:w="578"/>
        <w:gridCol w:w="225"/>
        <w:gridCol w:w="134"/>
        <w:gridCol w:w="150"/>
        <w:gridCol w:w="304"/>
        <w:gridCol w:w="71"/>
        <w:gridCol w:w="129"/>
        <w:gridCol w:w="55"/>
        <w:gridCol w:w="307"/>
        <w:gridCol w:w="123"/>
        <w:gridCol w:w="335"/>
        <w:gridCol w:w="597"/>
        <w:gridCol w:w="70"/>
        <w:gridCol w:w="218"/>
        <w:gridCol w:w="55"/>
        <w:gridCol w:w="1074"/>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8982" w:type="dxa"/>
            <w:gridSpan w:val="39"/>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品牌名称</w:t>
            </w:r>
          </w:p>
        </w:tc>
        <w:tc>
          <w:tcPr>
            <w:tcW w:w="3011" w:type="dxa"/>
            <w:gridSpan w:val="20"/>
            <w:shd w:val="clear" w:color="auto" w:fill="auto"/>
            <w:vAlign w:val="center"/>
          </w:tcPr>
          <w:p>
            <w:pPr>
              <w:widowControl/>
              <w:jc w:val="center"/>
              <w:rPr>
                <w:rFonts w:hint="eastAsia" w:ascii="黑体" w:hAnsi="宋体" w:eastAsia="黑体" w:cs="宋体"/>
                <w:kern w:val="0"/>
                <w:sz w:val="21"/>
                <w:szCs w:val="21"/>
                <w:highlight w:val="none"/>
              </w:rPr>
            </w:pPr>
          </w:p>
        </w:tc>
        <w:tc>
          <w:tcPr>
            <w:tcW w:w="1646" w:type="dxa"/>
            <w:gridSpan w:val="8"/>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创立时间</w:t>
            </w:r>
          </w:p>
        </w:tc>
        <w:tc>
          <w:tcPr>
            <w:tcW w:w="2779" w:type="dxa"/>
            <w:gridSpan w:val="8"/>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8982" w:type="dxa"/>
            <w:gridSpan w:val="39"/>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806371704"/>
              </w:rPr>
              <w:t>企业名</w:t>
            </w:r>
            <w:r>
              <w:rPr>
                <w:rFonts w:hint="eastAsia" w:ascii="黑体" w:hAnsi="宋体" w:eastAsia="黑体" w:cs="宋体"/>
                <w:spacing w:val="0"/>
                <w:kern w:val="0"/>
                <w:sz w:val="21"/>
                <w:szCs w:val="21"/>
                <w:highlight w:val="none"/>
                <w:fitText w:val="1260" w:id="1806371704"/>
              </w:rPr>
              <w:t>称</w:t>
            </w:r>
          </w:p>
        </w:tc>
        <w:tc>
          <w:tcPr>
            <w:tcW w:w="7436" w:type="dxa"/>
            <w:gridSpan w:val="36"/>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294660894"/>
              </w:rPr>
              <w:t>统一社会信用代码</w:t>
            </w:r>
          </w:p>
        </w:tc>
        <w:tc>
          <w:tcPr>
            <w:tcW w:w="7436" w:type="dxa"/>
            <w:gridSpan w:val="36"/>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420"/>
                <w:kern w:val="0"/>
                <w:sz w:val="21"/>
                <w:szCs w:val="21"/>
                <w:highlight w:val="none"/>
                <w:fitText w:val="1260" w:id="1453154569"/>
              </w:rPr>
              <w:t>住</w:t>
            </w:r>
            <w:r>
              <w:rPr>
                <w:rFonts w:hint="eastAsia" w:ascii="黑体" w:hAnsi="宋体" w:eastAsia="黑体" w:cs="宋体"/>
                <w:spacing w:val="0"/>
                <w:kern w:val="0"/>
                <w:sz w:val="21"/>
                <w:szCs w:val="21"/>
                <w:highlight w:val="none"/>
                <w:fitText w:val="1260" w:id="1453154569"/>
              </w:rPr>
              <w:t>所</w:t>
            </w:r>
          </w:p>
        </w:tc>
        <w:tc>
          <w:tcPr>
            <w:tcW w:w="7436" w:type="dxa"/>
            <w:gridSpan w:val="36"/>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585464470"/>
                <w:lang w:eastAsia="zh-CN"/>
              </w:rPr>
              <w:t>企业</w:t>
            </w:r>
            <w:r>
              <w:rPr>
                <w:rFonts w:hint="eastAsia" w:ascii="黑体" w:hAnsi="宋体" w:eastAsia="黑体" w:cs="宋体"/>
                <w:spacing w:val="70"/>
                <w:kern w:val="0"/>
                <w:sz w:val="21"/>
                <w:szCs w:val="21"/>
                <w:highlight w:val="none"/>
                <w:fitText w:val="1260" w:id="1585464470"/>
              </w:rPr>
              <w:t>网</w:t>
            </w:r>
            <w:r>
              <w:rPr>
                <w:rFonts w:hint="eastAsia" w:ascii="黑体" w:hAnsi="宋体" w:eastAsia="黑体" w:cs="宋体"/>
                <w:spacing w:val="0"/>
                <w:kern w:val="0"/>
                <w:sz w:val="21"/>
                <w:szCs w:val="21"/>
                <w:highlight w:val="none"/>
                <w:fitText w:val="1260" w:id="1585464470"/>
              </w:rPr>
              <w:t>址</w:t>
            </w:r>
          </w:p>
        </w:tc>
        <w:tc>
          <w:tcPr>
            <w:tcW w:w="7436" w:type="dxa"/>
            <w:gridSpan w:val="36"/>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302527856"/>
              </w:rPr>
              <w:t>法定代表</w:t>
            </w:r>
            <w:r>
              <w:rPr>
                <w:rFonts w:hint="eastAsia" w:ascii="黑体" w:hAnsi="宋体" w:eastAsia="黑体" w:cs="宋体"/>
                <w:spacing w:val="1"/>
                <w:kern w:val="0"/>
                <w:sz w:val="21"/>
                <w:szCs w:val="21"/>
                <w:highlight w:val="none"/>
                <w:fitText w:val="1260" w:id="302527856"/>
              </w:rPr>
              <w:t>人</w:t>
            </w:r>
          </w:p>
        </w:tc>
        <w:tc>
          <w:tcPr>
            <w:tcW w:w="1593"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15"/>
                <w:kern w:val="0"/>
                <w:sz w:val="21"/>
                <w:szCs w:val="21"/>
                <w:highlight w:val="none"/>
                <w:fitText w:val="1050" w:id="624830901"/>
                <w:lang w:eastAsia="zh-CN"/>
              </w:rPr>
              <w:t>手</w:t>
            </w:r>
            <w:r>
              <w:rPr>
                <w:rFonts w:hint="eastAsia" w:ascii="黑体" w:hAnsi="宋体" w:eastAsia="黑体" w:cs="宋体"/>
                <w:spacing w:val="0"/>
                <w:kern w:val="0"/>
                <w:sz w:val="21"/>
                <w:szCs w:val="21"/>
                <w:highlight w:val="none"/>
                <w:fitText w:val="1050" w:id="624830901"/>
                <w:lang w:eastAsia="zh-CN"/>
              </w:rPr>
              <w:t>机</w:t>
            </w:r>
          </w:p>
        </w:tc>
        <w:tc>
          <w:tcPr>
            <w:tcW w:w="1646"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传真</w:t>
            </w:r>
          </w:p>
        </w:tc>
        <w:tc>
          <w:tcPr>
            <w:tcW w:w="1347" w:type="dxa"/>
            <w:gridSpan w:val="3"/>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927418921"/>
              </w:rPr>
              <w:t>联系人姓</w:t>
            </w:r>
            <w:r>
              <w:rPr>
                <w:rFonts w:hint="eastAsia" w:ascii="黑体" w:hAnsi="宋体" w:eastAsia="黑体" w:cs="宋体"/>
                <w:spacing w:val="1"/>
                <w:kern w:val="0"/>
                <w:sz w:val="21"/>
                <w:szCs w:val="21"/>
                <w:highlight w:val="none"/>
                <w:fitText w:val="1260" w:id="927418921"/>
              </w:rPr>
              <w:t>名</w:t>
            </w:r>
          </w:p>
        </w:tc>
        <w:tc>
          <w:tcPr>
            <w:tcW w:w="1593"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部门及</w:t>
            </w:r>
            <w:r>
              <w:rPr>
                <w:rFonts w:hint="eastAsia" w:ascii="黑体" w:hAnsi="宋体" w:eastAsia="黑体" w:cs="宋体"/>
                <w:kern w:val="0"/>
                <w:sz w:val="21"/>
                <w:szCs w:val="21"/>
                <w:highlight w:val="none"/>
              </w:rPr>
              <w:t>职务</w:t>
            </w:r>
          </w:p>
        </w:tc>
        <w:tc>
          <w:tcPr>
            <w:tcW w:w="4425" w:type="dxa"/>
            <w:gridSpan w:val="16"/>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420"/>
                <w:kern w:val="0"/>
                <w:sz w:val="21"/>
                <w:szCs w:val="21"/>
                <w:highlight w:val="none"/>
                <w:fitText w:val="1260" w:id="579220736"/>
                <w:lang w:eastAsia="zh-CN"/>
              </w:rPr>
              <w:t>手</w:t>
            </w:r>
            <w:r>
              <w:rPr>
                <w:rFonts w:hint="eastAsia" w:ascii="黑体" w:hAnsi="宋体" w:eastAsia="黑体" w:cs="宋体"/>
                <w:spacing w:val="0"/>
                <w:kern w:val="0"/>
                <w:sz w:val="21"/>
                <w:szCs w:val="21"/>
                <w:highlight w:val="none"/>
                <w:fitText w:val="1260" w:id="579220736"/>
                <w:lang w:eastAsia="zh-CN"/>
              </w:rPr>
              <w:t>机</w:t>
            </w:r>
          </w:p>
        </w:tc>
        <w:tc>
          <w:tcPr>
            <w:tcW w:w="1593"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5"/>
                <w:kern w:val="0"/>
                <w:sz w:val="21"/>
                <w:szCs w:val="21"/>
                <w:highlight w:val="none"/>
                <w:fitText w:val="1050" w:id="110117905"/>
                <w:lang w:eastAsia="zh-CN"/>
              </w:rPr>
              <w:t>电子邮</w:t>
            </w:r>
            <w:r>
              <w:rPr>
                <w:rFonts w:hint="eastAsia" w:ascii="黑体" w:hAnsi="宋体" w:eastAsia="黑体" w:cs="宋体"/>
                <w:spacing w:val="0"/>
                <w:kern w:val="0"/>
                <w:sz w:val="21"/>
                <w:szCs w:val="21"/>
                <w:highlight w:val="none"/>
                <w:fitText w:val="1050" w:id="110117905"/>
                <w:lang w:eastAsia="zh-CN"/>
              </w:rPr>
              <w:t>箱</w:t>
            </w:r>
          </w:p>
        </w:tc>
        <w:tc>
          <w:tcPr>
            <w:tcW w:w="4425" w:type="dxa"/>
            <w:gridSpan w:val="16"/>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585914722"/>
              </w:rPr>
              <w:t>通讯地</w:t>
            </w:r>
            <w:r>
              <w:rPr>
                <w:rFonts w:hint="eastAsia" w:ascii="黑体" w:hAnsi="宋体" w:eastAsia="黑体" w:cs="宋体"/>
                <w:spacing w:val="0"/>
                <w:kern w:val="0"/>
                <w:sz w:val="21"/>
                <w:szCs w:val="21"/>
                <w:highlight w:val="none"/>
                <w:fitText w:val="1260" w:id="585914722"/>
              </w:rPr>
              <w:t>址</w:t>
            </w:r>
          </w:p>
        </w:tc>
        <w:tc>
          <w:tcPr>
            <w:tcW w:w="4657" w:type="dxa"/>
            <w:gridSpan w:val="28"/>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邮编</w:t>
            </w:r>
          </w:p>
        </w:tc>
        <w:tc>
          <w:tcPr>
            <w:tcW w:w="1347" w:type="dxa"/>
            <w:gridSpan w:val="3"/>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spacing w:val="70"/>
                <w:kern w:val="0"/>
                <w:sz w:val="21"/>
                <w:szCs w:val="21"/>
                <w:highlight w:val="none"/>
                <w:fitText w:val="1260" w:id="280890746"/>
                <w:lang w:val="en-US" w:eastAsia="zh-CN" w:bidi="ar-SA"/>
              </w:rPr>
              <w:t>企业性</w:t>
            </w:r>
            <w:r>
              <w:rPr>
                <w:rFonts w:hint="eastAsia" w:ascii="黑体" w:hAnsi="宋体" w:eastAsia="黑体" w:cs="宋体"/>
                <w:spacing w:val="0"/>
                <w:kern w:val="0"/>
                <w:sz w:val="21"/>
                <w:szCs w:val="21"/>
                <w:highlight w:val="none"/>
                <w:fitText w:val="1260" w:id="280890746"/>
                <w:lang w:val="en-US" w:eastAsia="zh-CN" w:bidi="ar-SA"/>
              </w:rPr>
              <w:t>质</w:t>
            </w:r>
          </w:p>
        </w:tc>
        <w:tc>
          <w:tcPr>
            <w:tcW w:w="7436" w:type="dxa"/>
            <w:gridSpan w:val="36"/>
            <w:shd w:val="clear" w:color="auto" w:fill="auto"/>
            <w:vAlign w:val="center"/>
          </w:tcPr>
          <w:p>
            <w:pPr>
              <w:widowControl/>
              <w:ind w:firstLine="0" w:firstLineChars="0"/>
              <w:jc w:val="center"/>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pPr>
              <w:widowControl/>
              <w:ind w:firstLine="0" w:firstLineChars="0"/>
              <w:jc w:val="right"/>
              <w:rPr>
                <w:rFonts w:ascii="黑体" w:hAnsi="宋体" w:eastAsia="黑体" w:cs="宋体"/>
                <w:kern w:val="0"/>
                <w:sz w:val="21"/>
                <w:szCs w:val="21"/>
                <w:highlight w:val="none"/>
                <w:lang w:val="en-US" w:eastAsia="zh-CN" w:bidi="ar-SA"/>
              </w:rPr>
            </w:pPr>
            <w:r>
              <w:rPr>
                <w:rFonts w:hint="eastAsia" w:ascii="黑体" w:hAnsi="黑体" w:eastAsia="黑体" w:cs="黑体"/>
                <w:color w:val="000000" w:themeColor="text1"/>
                <w:kern w:val="2"/>
                <w:sz w:val="18"/>
                <w:szCs w:val="18"/>
                <w:highlight w:val="none"/>
                <w:lang w:eastAsia="zh-CN"/>
                <w14:textFill>
                  <w14:solidFill>
                    <w14:schemeClr w14:val="tx1"/>
                  </w14:solidFill>
                </w14:textFill>
              </w:rPr>
              <w:t>按照《</w:t>
            </w:r>
            <w:r>
              <w:rPr>
                <w:rFonts w:hint="eastAsia" w:ascii="黑体" w:hAnsi="黑体" w:eastAsia="黑体" w:cs="黑体"/>
                <w:color w:val="000000" w:themeColor="text1"/>
                <w:kern w:val="2"/>
                <w:sz w:val="18"/>
                <w:szCs w:val="18"/>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8"/>
                <w:szCs w:val="18"/>
                <w:highlight w:val="none"/>
                <w:lang w:eastAsia="zh-CN"/>
                <w14:textFill>
                  <w14:solidFill>
                    <w14:schemeClr w14:val="tx1"/>
                  </w14:solidFill>
                </w14:textFill>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tabs>
                <w:tab w:val="left" w:pos="371"/>
              </w:tabs>
              <w:ind w:firstLine="0" w:firstLineChars="0"/>
              <w:jc w:val="center"/>
              <w:rPr>
                <w:rFonts w:hint="eastAsia" w:ascii="黑体" w:hAnsi="宋体" w:eastAsia="黑体" w:cs="宋体"/>
                <w:kern w:val="0"/>
                <w:sz w:val="21"/>
                <w:szCs w:val="21"/>
                <w:highlight w:val="none"/>
                <w:lang w:eastAsia="zh-CN"/>
              </w:rPr>
            </w:pPr>
            <w:r>
              <w:rPr>
                <w:rFonts w:hint="eastAsia" w:ascii="黑体" w:hAnsi="宋体" w:eastAsia="黑体" w:cs="宋体"/>
                <w:spacing w:val="70"/>
                <w:kern w:val="0"/>
                <w:sz w:val="21"/>
                <w:szCs w:val="21"/>
                <w:highlight w:val="none"/>
                <w:fitText w:val="1260" w:id="449000666"/>
                <w:lang w:eastAsia="zh-CN"/>
              </w:rPr>
              <w:t>主营业</w:t>
            </w:r>
            <w:r>
              <w:rPr>
                <w:rFonts w:hint="eastAsia" w:ascii="黑体" w:hAnsi="宋体" w:eastAsia="黑体" w:cs="宋体"/>
                <w:spacing w:val="0"/>
                <w:kern w:val="0"/>
                <w:sz w:val="21"/>
                <w:szCs w:val="21"/>
                <w:highlight w:val="none"/>
                <w:fitText w:val="1260" w:id="449000666"/>
                <w:lang w:eastAsia="zh-CN"/>
              </w:rPr>
              <w:t>务</w:t>
            </w:r>
          </w:p>
        </w:tc>
        <w:tc>
          <w:tcPr>
            <w:tcW w:w="7436" w:type="dxa"/>
            <w:gridSpan w:val="36"/>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777199231"/>
                <w:lang w:eastAsia="zh-CN"/>
              </w:rPr>
              <w:t>主营业务所属行业</w:t>
            </w:r>
          </w:p>
        </w:tc>
        <w:tc>
          <w:tcPr>
            <w:tcW w:w="7436" w:type="dxa"/>
            <w:gridSpan w:val="36"/>
            <w:shd w:val="clear" w:color="auto" w:fill="auto"/>
            <w:vAlign w:val="center"/>
          </w:tcPr>
          <w:p>
            <w:pPr>
              <w:widowControl/>
              <w:jc w:val="center"/>
              <w:rPr>
                <w:rFonts w:hint="eastAsia" w:ascii="黑体" w:hAnsi="黑体" w:eastAsia="黑体" w:cs="黑体"/>
                <w:color w:val="000000" w:themeColor="text1"/>
                <w:sz w:val="21"/>
                <w:szCs w:val="21"/>
                <w:highlight w:val="none"/>
                <w14:textFill>
                  <w14:solidFill>
                    <w14:schemeClr w14:val="tx1"/>
                  </w14:solidFill>
                </w14:textFill>
              </w:rPr>
            </w:pPr>
          </w:p>
          <w:p>
            <w:pPr>
              <w:widowControl/>
              <w:jc w:val="right"/>
              <w:rPr>
                <w:rFonts w:hint="eastAsia" w:ascii="黑体" w:hAnsi="宋体" w:eastAsia="黑体" w:cs="宋体"/>
                <w:kern w:val="0"/>
                <w:sz w:val="21"/>
                <w:szCs w:val="21"/>
                <w:highlight w:val="none"/>
                <w:lang w:eastAsia="zh-CN"/>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
                <w:w w:val="85"/>
                <w:kern w:val="0"/>
                <w:sz w:val="21"/>
                <w:szCs w:val="21"/>
                <w:highlight w:val="none"/>
                <w:fitText w:val="1260" w:id="1967012720"/>
                <w:lang w:eastAsia="zh-CN"/>
              </w:rPr>
              <w:t>已获老字号称</w:t>
            </w:r>
            <w:r>
              <w:rPr>
                <w:rFonts w:hint="eastAsia" w:ascii="黑体" w:hAnsi="宋体" w:eastAsia="黑体" w:cs="宋体"/>
                <w:spacing w:val="4"/>
                <w:w w:val="85"/>
                <w:kern w:val="0"/>
                <w:sz w:val="21"/>
                <w:szCs w:val="21"/>
                <w:highlight w:val="none"/>
                <w:fitText w:val="1260" w:id="1967012720"/>
                <w:lang w:eastAsia="zh-CN"/>
              </w:rPr>
              <w:t>号</w:t>
            </w:r>
          </w:p>
        </w:tc>
        <w:tc>
          <w:tcPr>
            <w:tcW w:w="1871" w:type="dxa"/>
            <w:gridSpan w:val="10"/>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否</w:t>
            </w:r>
          </w:p>
        </w:tc>
        <w:tc>
          <w:tcPr>
            <w:tcW w:w="1140" w:type="dxa"/>
            <w:gridSpan w:val="10"/>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认定机构</w:t>
            </w:r>
          </w:p>
        </w:tc>
        <w:tc>
          <w:tcPr>
            <w:tcW w:w="1953" w:type="dxa"/>
            <w:gridSpan w:val="9"/>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p>
        </w:tc>
        <w:tc>
          <w:tcPr>
            <w:tcW w:w="1125" w:type="dxa"/>
            <w:gridSpan w:val="4"/>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认定时间</w:t>
            </w:r>
          </w:p>
        </w:tc>
        <w:tc>
          <w:tcPr>
            <w:tcW w:w="1347" w:type="dxa"/>
            <w:gridSpan w:val="3"/>
            <w:shd w:val="clear" w:color="auto" w:fill="auto"/>
            <w:vAlign w:val="center"/>
          </w:tcPr>
          <w:p>
            <w:pPr>
              <w:widowControl/>
              <w:jc w:val="righ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8982" w:type="dxa"/>
            <w:gridSpan w:val="39"/>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3217" w:type="dxa"/>
            <w:gridSpan w:val="1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黑体" w:eastAsia="黑体" w:cs="黑体"/>
                <w:kern w:val="0"/>
                <w:sz w:val="21"/>
                <w:szCs w:val="21"/>
                <w:highlight w:val="none"/>
              </w:rPr>
              <w:t>代表性注册商标</w:t>
            </w:r>
          </w:p>
        </w:tc>
        <w:tc>
          <w:tcPr>
            <w:tcW w:w="5765" w:type="dxa"/>
            <w:gridSpan w:val="27"/>
            <w:shd w:val="clear" w:color="auto" w:fill="auto"/>
            <w:vAlign w:val="center"/>
          </w:tcPr>
          <w:p>
            <w:pPr>
              <w:widowControl/>
              <w:jc w:val="center"/>
              <w:rPr>
                <w:rFonts w:hint="eastAsia" w:ascii="黑体" w:hAnsi="宋体" w:eastAsia="黑体" w:cs="宋体"/>
                <w:kern w:val="0"/>
                <w:sz w:val="21"/>
                <w:szCs w:val="21"/>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tcBorders>
              <w:tl2br w:val="single" w:color="auto" w:sz="8" w:space="0"/>
            </w:tcBorders>
            <w:shd w:val="clear" w:color="auto" w:fill="auto"/>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pStyle w:val="3"/>
              <w:spacing w:line="300" w:lineRule="exact"/>
              <w:jc w:val="left"/>
              <w:rPr>
                <w:rFonts w:hint="default" w:ascii="黑体" w:hAnsi="黑体" w:eastAsia="黑体" w:cs="黑体"/>
                <w:sz w:val="21"/>
                <w:szCs w:val="21"/>
                <w:highlight w:val="none"/>
                <w:lang w:val="en-US" w:eastAsia="zh-CN"/>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671" w:type="dxa"/>
            <w:gridSpan w:val="9"/>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商标名称</w:t>
            </w:r>
          </w:p>
        </w:tc>
        <w:tc>
          <w:tcPr>
            <w:tcW w:w="1295" w:type="dxa"/>
            <w:gridSpan w:val="9"/>
            <w:shd w:val="clear" w:color="auto" w:fill="auto"/>
            <w:vAlign w:val="center"/>
          </w:tcPr>
          <w:p>
            <w:pPr>
              <w:widowControl/>
              <w:jc w:val="center"/>
              <w:rPr>
                <w:rFonts w:hint="eastAsia" w:ascii="黑体" w:hAnsi="黑体" w:eastAsia="黑体" w:cs="黑体"/>
                <w:sz w:val="21"/>
                <w:szCs w:val="21"/>
                <w:highlight w:val="none"/>
                <w:lang w:val="en-US" w:eastAsia="zh-CN"/>
              </w:rPr>
            </w:pPr>
            <w:r>
              <w:rPr>
                <w:rFonts w:hint="eastAsia" w:ascii="黑体" w:hAnsi="黑体" w:eastAsia="黑体" w:cs="黑体"/>
                <w:szCs w:val="21"/>
                <w:highlight w:val="none"/>
                <w:lang w:val="en-US" w:eastAsia="zh-CN"/>
              </w:rPr>
              <w:t>商标注册号</w:t>
            </w:r>
          </w:p>
        </w:tc>
        <w:tc>
          <w:tcPr>
            <w:tcW w:w="1132" w:type="dxa"/>
            <w:gridSpan w:val="6"/>
            <w:tcBorders>
              <w:right w:val="single" w:color="auto" w:sz="4" w:space="0"/>
            </w:tcBorders>
            <w:shd w:val="clear" w:color="auto" w:fill="auto"/>
            <w:vAlign w:val="center"/>
          </w:tcPr>
          <w:p>
            <w:pPr>
              <w:widowControl/>
              <w:jc w:val="center"/>
              <w:rPr>
                <w:rFonts w:hint="eastAsia" w:ascii="黑体" w:hAnsi="黑体" w:eastAsia="黑体" w:cs="黑体"/>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1"/>
            <w:tcBorders>
              <w:left w:val="single" w:color="auto" w:sz="4" w:space="0"/>
            </w:tcBorders>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核定使用的商品/服务</w:t>
            </w:r>
          </w:p>
        </w:tc>
        <w:tc>
          <w:tcPr>
            <w:tcW w:w="1074" w:type="dxa"/>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w:t>
            </w:r>
          </w:p>
        </w:tc>
        <w:tc>
          <w:tcPr>
            <w:tcW w:w="1671" w:type="dxa"/>
            <w:gridSpan w:val="9"/>
            <w:shd w:val="clear" w:color="auto" w:fill="auto"/>
            <w:vAlign w:val="center"/>
          </w:tcPr>
          <w:p>
            <w:pPr>
              <w:widowControl/>
              <w:jc w:val="center"/>
              <w:rPr>
                <w:rFonts w:hint="eastAsia" w:ascii="黑体" w:hAnsi="宋体" w:eastAsia="黑体" w:cs="宋体"/>
                <w:kern w:val="0"/>
                <w:sz w:val="21"/>
                <w:szCs w:val="21"/>
                <w:highlight w:val="none"/>
                <w:lang w:eastAsia="zh-CN"/>
              </w:rPr>
            </w:pPr>
          </w:p>
        </w:tc>
        <w:tc>
          <w:tcPr>
            <w:tcW w:w="1295"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6"/>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1"/>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3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restart"/>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主要股东情况</w:t>
            </w:r>
          </w:p>
        </w:tc>
        <w:tc>
          <w:tcPr>
            <w:tcW w:w="531" w:type="dxa"/>
            <w:gridSpan w:val="2"/>
            <w:tcBorders>
              <w:tl2br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p>
        </w:tc>
        <w:tc>
          <w:tcPr>
            <w:tcW w:w="2213" w:type="dxa"/>
            <w:gridSpan w:val="14"/>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09"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所占比例</w:t>
            </w:r>
          </w:p>
        </w:tc>
        <w:tc>
          <w:tcPr>
            <w:tcW w:w="525" w:type="dxa"/>
            <w:gridSpan w:val="3"/>
            <w:tcBorders>
              <w:tl2br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p>
        </w:tc>
        <w:tc>
          <w:tcPr>
            <w:tcW w:w="1834" w:type="dxa"/>
            <w:gridSpan w:val="8"/>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29"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4</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6"/>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5</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6"/>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6</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国内资本占比</w:t>
            </w:r>
          </w:p>
        </w:tc>
        <w:tc>
          <w:tcPr>
            <w:tcW w:w="1173"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571" w:type="dxa"/>
            <w:gridSpan w:val="10"/>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外商投资占比</w:t>
            </w:r>
          </w:p>
        </w:tc>
        <w:tc>
          <w:tcPr>
            <w:tcW w:w="1634"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834" w:type="dxa"/>
            <w:gridSpan w:val="8"/>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129" w:type="dxa"/>
            <w:gridSpan w:val="2"/>
            <w:shd w:val="clear" w:color="auto" w:fill="FFFFFF" w:themeFill="background1"/>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173"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 □否</w:t>
            </w:r>
          </w:p>
        </w:tc>
        <w:tc>
          <w:tcPr>
            <w:tcW w:w="1570" w:type="dxa"/>
            <w:gridSpan w:val="9"/>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1635" w:type="dxa"/>
            <w:gridSpan w:val="1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市值</w:t>
            </w:r>
          </w:p>
        </w:tc>
        <w:tc>
          <w:tcPr>
            <w:tcW w:w="1129" w:type="dxa"/>
            <w:gridSpan w:val="2"/>
            <w:shd w:val="clear" w:color="auto" w:fill="FFFFFF" w:themeFill="background1"/>
            <w:vAlign w:val="center"/>
          </w:tcPr>
          <w:p>
            <w:pPr>
              <w:widowControl/>
              <w:jc w:val="righ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3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884" w:hRule="exact"/>
          <w:jc w:val="center"/>
        </w:trPr>
        <w:tc>
          <w:tcPr>
            <w:tcW w:w="1214" w:type="dxa"/>
            <w:gridSpan w:val="2"/>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294"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否</w:t>
            </w:r>
          </w:p>
        </w:tc>
        <w:tc>
          <w:tcPr>
            <w:tcW w:w="6474" w:type="dxa"/>
            <w:gridSpan w:val="31"/>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pPr>
              <w:widowControl/>
              <w:jc w:val="distribute"/>
              <w:rPr>
                <w:rFonts w:hint="eastAsia" w:ascii="黑体" w:hAnsi="宋体" w:eastAsia="黑体" w:cs="宋体"/>
                <w:spacing w:val="840"/>
                <w:kern w:val="0"/>
                <w:szCs w:val="21"/>
                <w:highlight w:val="none"/>
                <w:fitText w:val="840" w:id="460809789"/>
                <w:vertAlign w:val="baseline"/>
                <w:lang w:eastAsia="zh-CN"/>
              </w:rPr>
            </w:pPr>
            <w:r>
              <w:rPr>
                <w:rFonts w:hint="eastAsia" w:ascii="黑体" w:hAnsi="宋体" w:eastAsia="黑体" w:cs="宋体"/>
                <w:kern w:val="0"/>
                <w:sz w:val="21"/>
                <w:szCs w:val="21"/>
                <w:highlight w:val="none"/>
              </w:rPr>
              <w:t>线上渠道</w:t>
            </w:r>
          </w:p>
        </w:tc>
        <w:tc>
          <w:tcPr>
            <w:tcW w:w="1580"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□自建</w:t>
            </w:r>
          </w:p>
        </w:tc>
        <w:tc>
          <w:tcPr>
            <w:tcW w:w="5530" w:type="dxa"/>
            <w:gridSpan w:val="25"/>
            <w:shd w:val="clear" w:color="auto" w:fill="auto"/>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spacing w:val="840"/>
                <w:kern w:val="0"/>
                <w:szCs w:val="21"/>
                <w:highlight w:val="none"/>
                <w:fitText w:val="840" w:id="460809789"/>
                <w:vertAlign w:val="baseline"/>
                <w:lang w:eastAsia="zh-CN"/>
              </w:rPr>
            </w:pPr>
          </w:p>
        </w:tc>
        <w:tc>
          <w:tcPr>
            <w:tcW w:w="1580"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□平台</w:t>
            </w:r>
          </w:p>
        </w:tc>
        <w:tc>
          <w:tcPr>
            <w:tcW w:w="5530" w:type="dxa"/>
            <w:gridSpan w:val="25"/>
            <w:shd w:val="clear" w:color="auto" w:fill="auto"/>
            <w:vAlign w:val="center"/>
          </w:tcPr>
          <w:p>
            <w:pPr>
              <w:widowControl/>
              <w:jc w:val="both"/>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1893" w:type="dxa"/>
            <w:gridSpan w:val="5"/>
            <w:tcBorders>
              <w:tl2br w:val="single" w:color="000000" w:sz="8" w:space="0"/>
            </w:tcBorders>
            <w:shd w:val="clear" w:color="auto" w:fill="auto"/>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370" w:type="dxa"/>
            <w:gridSpan w:val="13"/>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1740447637"/>
              </w:rPr>
              <w:t>营业</w:t>
            </w:r>
            <w:r>
              <w:rPr>
                <w:rFonts w:hint="eastAsia" w:ascii="黑体" w:hAnsi="宋体" w:eastAsia="黑体" w:cs="宋体"/>
                <w:spacing w:val="1"/>
                <w:kern w:val="0"/>
                <w:sz w:val="21"/>
                <w:szCs w:val="21"/>
                <w:highlight w:val="none"/>
                <w:fitText w:val="840" w:id="1740447637"/>
              </w:rPr>
              <w:t>额</w:t>
            </w:r>
            <w:r>
              <w:rPr>
                <w:rFonts w:hint="eastAsia" w:ascii="黑体" w:hAnsi="宋体" w:eastAsia="黑体" w:cs="宋体"/>
                <w:kern w:val="0"/>
                <w:sz w:val="21"/>
                <w:szCs w:val="21"/>
                <w:highlight w:val="none"/>
              </w:rPr>
              <w:t>（万元）</w:t>
            </w:r>
          </w:p>
        </w:tc>
        <w:tc>
          <w:tcPr>
            <w:tcW w:w="2370" w:type="dxa"/>
            <w:gridSpan w:val="15"/>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0"/>
                <w:kern w:val="0"/>
                <w:sz w:val="21"/>
                <w:szCs w:val="21"/>
                <w:highlight w:val="none"/>
                <w:fitText w:val="840" w:id="1591021165"/>
                <w:lang w:eastAsia="zh-CN"/>
              </w:rPr>
              <w:t>净</w:t>
            </w:r>
            <w:r>
              <w:rPr>
                <w:rFonts w:hint="eastAsia" w:ascii="黑体" w:hAnsi="宋体" w:eastAsia="黑体" w:cs="宋体"/>
                <w:spacing w:val="0"/>
                <w:kern w:val="0"/>
                <w:sz w:val="21"/>
                <w:szCs w:val="21"/>
                <w:highlight w:val="none"/>
                <w:fitText w:val="840" w:id="1591021165"/>
              </w:rPr>
              <w:t>利润额</w:t>
            </w:r>
            <w:r>
              <w:rPr>
                <w:rFonts w:hint="eastAsia" w:ascii="黑体" w:hAnsi="宋体" w:eastAsia="黑体" w:cs="宋体"/>
                <w:kern w:val="0"/>
                <w:sz w:val="21"/>
                <w:szCs w:val="21"/>
                <w:highlight w:val="none"/>
              </w:rPr>
              <w:t>（万元）</w:t>
            </w:r>
          </w:p>
        </w:tc>
        <w:tc>
          <w:tcPr>
            <w:tcW w:w="2370" w:type="dxa"/>
            <w:gridSpan w:val="7"/>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853023331"/>
                <w:lang w:eastAsia="zh-CN"/>
              </w:rPr>
              <w:t>纳税</w:t>
            </w:r>
            <w:r>
              <w:rPr>
                <w:rFonts w:hint="eastAsia" w:ascii="黑体" w:hAnsi="宋体" w:eastAsia="黑体" w:cs="宋体"/>
                <w:spacing w:val="1"/>
                <w:kern w:val="0"/>
                <w:sz w:val="21"/>
                <w:szCs w:val="21"/>
                <w:highlight w:val="none"/>
                <w:fitText w:val="840" w:id="853023331"/>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2023年</w:t>
            </w:r>
          </w:p>
        </w:tc>
        <w:tc>
          <w:tcPr>
            <w:tcW w:w="2370" w:type="dxa"/>
            <w:gridSpan w:val="13"/>
            <w:shd w:val="clear" w:color="auto" w:fill="auto"/>
            <w:vAlign w:val="center"/>
          </w:tcPr>
          <w:p>
            <w:pPr>
              <w:widowControl/>
              <w:jc w:val="center"/>
              <w:rPr>
                <w:rFonts w:hint="eastAsia" w:ascii="黑体" w:hAnsi="宋体" w:eastAsia="黑体" w:cs="宋体"/>
                <w:kern w:val="0"/>
                <w:sz w:val="21"/>
                <w:szCs w:val="21"/>
                <w:highlight w:val="none"/>
              </w:rPr>
            </w:pPr>
          </w:p>
        </w:tc>
        <w:tc>
          <w:tcPr>
            <w:tcW w:w="2370" w:type="dxa"/>
            <w:gridSpan w:val="15"/>
            <w:shd w:val="clear" w:color="auto" w:fill="auto"/>
            <w:vAlign w:val="center"/>
          </w:tcPr>
          <w:p>
            <w:pPr>
              <w:widowControl/>
              <w:jc w:val="center"/>
              <w:rPr>
                <w:rFonts w:hint="eastAsia" w:ascii="黑体" w:hAnsi="宋体" w:eastAsia="黑体" w:cs="宋体"/>
                <w:kern w:val="0"/>
                <w:sz w:val="21"/>
                <w:szCs w:val="21"/>
                <w:highlight w:val="none"/>
              </w:rPr>
            </w:pPr>
          </w:p>
        </w:tc>
        <w:tc>
          <w:tcPr>
            <w:tcW w:w="2370" w:type="dxa"/>
            <w:gridSpan w:val="7"/>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2022年</w:t>
            </w:r>
          </w:p>
        </w:tc>
        <w:tc>
          <w:tcPr>
            <w:tcW w:w="2370" w:type="dxa"/>
            <w:gridSpan w:val="13"/>
            <w:shd w:val="clear" w:color="auto" w:fill="auto"/>
            <w:vAlign w:val="center"/>
          </w:tcPr>
          <w:p>
            <w:pPr>
              <w:widowControl/>
              <w:jc w:val="center"/>
              <w:rPr>
                <w:rFonts w:hint="eastAsia" w:ascii="黑体" w:hAnsi="宋体" w:eastAsia="黑体" w:cs="宋体"/>
                <w:kern w:val="0"/>
                <w:sz w:val="21"/>
                <w:szCs w:val="21"/>
                <w:highlight w:val="none"/>
              </w:rPr>
            </w:pPr>
          </w:p>
        </w:tc>
        <w:tc>
          <w:tcPr>
            <w:tcW w:w="2370" w:type="dxa"/>
            <w:gridSpan w:val="15"/>
            <w:shd w:val="clear" w:color="auto" w:fill="auto"/>
            <w:vAlign w:val="center"/>
          </w:tcPr>
          <w:p>
            <w:pPr>
              <w:widowControl/>
              <w:jc w:val="center"/>
              <w:rPr>
                <w:rFonts w:hint="eastAsia" w:ascii="黑体" w:hAnsi="宋体" w:eastAsia="黑体" w:cs="宋体"/>
                <w:kern w:val="0"/>
                <w:sz w:val="21"/>
                <w:szCs w:val="21"/>
                <w:highlight w:val="none"/>
              </w:rPr>
            </w:pPr>
          </w:p>
        </w:tc>
        <w:tc>
          <w:tcPr>
            <w:tcW w:w="2370" w:type="dxa"/>
            <w:gridSpan w:val="7"/>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2370" w:type="dxa"/>
            <w:gridSpan w:val="13"/>
            <w:shd w:val="clear" w:color="auto" w:fill="auto"/>
            <w:vAlign w:val="center"/>
          </w:tcPr>
          <w:p>
            <w:pPr>
              <w:widowControl/>
              <w:jc w:val="center"/>
              <w:rPr>
                <w:rFonts w:hint="eastAsia" w:ascii="黑体" w:hAnsi="宋体" w:eastAsia="黑体" w:cs="宋体"/>
                <w:kern w:val="0"/>
                <w:sz w:val="21"/>
                <w:szCs w:val="21"/>
                <w:highlight w:val="none"/>
              </w:rPr>
            </w:pPr>
          </w:p>
        </w:tc>
        <w:tc>
          <w:tcPr>
            <w:tcW w:w="2370" w:type="dxa"/>
            <w:gridSpan w:val="15"/>
            <w:shd w:val="clear" w:color="auto" w:fill="auto"/>
            <w:vAlign w:val="center"/>
          </w:tcPr>
          <w:p>
            <w:pPr>
              <w:widowControl/>
              <w:jc w:val="center"/>
              <w:rPr>
                <w:rFonts w:hint="eastAsia" w:ascii="黑体" w:hAnsi="宋体" w:eastAsia="黑体" w:cs="宋体"/>
                <w:kern w:val="0"/>
                <w:sz w:val="21"/>
                <w:szCs w:val="21"/>
                <w:highlight w:val="none"/>
              </w:rPr>
            </w:pPr>
          </w:p>
        </w:tc>
        <w:tc>
          <w:tcPr>
            <w:tcW w:w="2370" w:type="dxa"/>
            <w:gridSpan w:val="7"/>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3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人力资源</w:t>
            </w:r>
          </w:p>
        </w:tc>
        <w:tc>
          <w:tcPr>
            <w:tcW w:w="7768" w:type="dxa"/>
            <w:gridSpan w:val="37"/>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计</w:t>
            </w:r>
            <w:r>
              <w:rPr>
                <w:rFonts w:hint="eastAsia" w:ascii="黑体" w:hAnsi="宋体" w:eastAsia="黑体" w:cs="宋体"/>
                <w:kern w:val="0"/>
                <w:sz w:val="21"/>
                <w:szCs w:val="21"/>
                <w:highlight w:val="none"/>
              </w:rPr>
              <w:t>：   人</w:t>
            </w:r>
            <w:r>
              <w:rPr>
                <w:rFonts w:hint="eastAsia" w:ascii="黑体" w:hAnsi="宋体" w:eastAsia="黑体" w:cs="宋体"/>
                <w:kern w:val="0"/>
                <w:sz w:val="21"/>
                <w:szCs w:val="21"/>
                <w:highlight w:val="none"/>
                <w:lang w:eastAsia="zh-CN"/>
              </w:rPr>
              <w:t>。</w:t>
            </w:r>
            <w:r>
              <w:rPr>
                <w:rFonts w:hint="eastAsia" w:ascii="黑体" w:hAnsi="宋体" w:eastAsia="黑体" w:cs="宋体"/>
                <w:kern w:val="0"/>
                <w:sz w:val="21"/>
                <w:szCs w:val="21"/>
                <w:highlight w:val="none"/>
              </w:rPr>
              <w:t>其中，管理层：   人，占</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37"/>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37"/>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3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50237899"/>
              </w:rPr>
              <w:t>创始</w:t>
            </w:r>
            <w:r>
              <w:rPr>
                <w:rFonts w:hint="eastAsia" w:ascii="黑体" w:hAnsi="宋体" w:eastAsia="黑体" w:cs="宋体"/>
                <w:spacing w:val="1"/>
                <w:kern w:val="0"/>
                <w:sz w:val="21"/>
                <w:szCs w:val="21"/>
                <w:highlight w:val="none"/>
                <w:fitText w:val="840" w:id="250237899"/>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1"/>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3"/>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5"/>
            <w:vMerge w:val="restart"/>
            <w:shd w:val="clear" w:color="auto" w:fill="FFFFFF" w:themeFill="background1"/>
            <w:vAlign w:val="center"/>
          </w:tcPr>
          <w:p>
            <w:pPr>
              <w:widowControl/>
              <w:ind w:left="-59" w:leftChars="-28" w:right="-55" w:rightChars="-26"/>
              <w:jc w:val="center"/>
              <w:rPr>
                <w:rFonts w:hint="eastAsia" w:ascii="黑体" w:hAnsi="黑体" w:eastAsia="黑体" w:cs="黑体"/>
                <w:highlight w:val="none"/>
                <w:lang w:eastAsia="zh-CN"/>
              </w:rPr>
            </w:pPr>
            <w:r>
              <w:rPr>
                <w:rFonts w:hint="eastAsia" w:ascii="黑体" w:hAnsi="黑体" w:eastAsia="黑体" w:cs="黑体"/>
                <w:highlight w:val="none"/>
                <w:lang w:eastAsia="zh-CN"/>
              </w:rPr>
              <w:t>主要传承关系</w:t>
            </w:r>
          </w:p>
          <w:p>
            <w:pPr>
              <w:widowControl/>
              <w:ind w:left="-59" w:leftChars="-28" w:right="-55" w:rightChars="-26"/>
              <w:jc w:val="center"/>
              <w:rPr>
                <w:rFonts w:hint="eastAsia" w:ascii="黑体" w:hAnsi="黑体" w:eastAsia="黑体" w:cs="黑体"/>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家族</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师徒</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699739348"/>
              </w:rPr>
              <w:t>传承</w:t>
            </w:r>
            <w:r>
              <w:rPr>
                <w:rFonts w:hint="eastAsia" w:ascii="黑体" w:hAnsi="宋体" w:eastAsia="黑体" w:cs="宋体"/>
                <w:spacing w:val="1"/>
                <w:kern w:val="0"/>
                <w:sz w:val="21"/>
                <w:szCs w:val="21"/>
                <w:highlight w:val="none"/>
                <w:fitText w:val="840" w:id="699739348"/>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1"/>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3"/>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5"/>
            <w:vMerge w:val="continue"/>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1420632555"/>
              </w:rPr>
              <w:t>创始店</w:t>
            </w:r>
            <w:r>
              <w:rPr>
                <w:rFonts w:hint="eastAsia" w:ascii="黑体" w:hAnsi="宋体" w:eastAsia="黑体" w:cs="宋体"/>
                <w:spacing w:val="0"/>
                <w:w w:val="80"/>
                <w:kern w:val="0"/>
                <w:sz w:val="21"/>
                <w:szCs w:val="21"/>
                <w:highlight w:val="none"/>
                <w:fitText w:val="840" w:id="1420632555"/>
                <w:lang w:eastAsia="zh-CN"/>
              </w:rPr>
              <w:t>地</w:t>
            </w:r>
            <w:r>
              <w:rPr>
                <w:rFonts w:hint="eastAsia" w:ascii="黑体" w:hAnsi="宋体" w:eastAsia="黑体" w:cs="宋体"/>
                <w:spacing w:val="2"/>
                <w:w w:val="80"/>
                <w:kern w:val="0"/>
                <w:sz w:val="21"/>
                <w:szCs w:val="21"/>
                <w:highlight w:val="none"/>
                <w:fitText w:val="840" w:id="1420632555"/>
              </w:rPr>
              <w:t>址</w:t>
            </w:r>
          </w:p>
        </w:tc>
        <w:tc>
          <w:tcPr>
            <w:tcW w:w="4146" w:type="dxa"/>
            <w:gridSpan w:val="23"/>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9"/>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5"/>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513438314"/>
                <w:lang w:eastAsia="zh-CN"/>
              </w:rPr>
              <w:t>现总</w:t>
            </w:r>
            <w:r>
              <w:rPr>
                <w:rFonts w:hint="eastAsia" w:ascii="黑体" w:hAnsi="宋体" w:eastAsia="黑体" w:cs="宋体"/>
                <w:spacing w:val="0"/>
                <w:w w:val="80"/>
                <w:kern w:val="0"/>
                <w:sz w:val="21"/>
                <w:szCs w:val="21"/>
                <w:highlight w:val="none"/>
                <w:fitText w:val="840" w:id="513438314"/>
              </w:rPr>
              <w:t>店</w:t>
            </w:r>
            <w:r>
              <w:rPr>
                <w:rFonts w:hint="eastAsia" w:ascii="黑体" w:hAnsi="宋体" w:eastAsia="黑体" w:cs="宋体"/>
                <w:spacing w:val="0"/>
                <w:w w:val="80"/>
                <w:kern w:val="0"/>
                <w:sz w:val="21"/>
                <w:szCs w:val="21"/>
                <w:highlight w:val="none"/>
                <w:fitText w:val="840" w:id="513438314"/>
                <w:lang w:eastAsia="zh-CN"/>
              </w:rPr>
              <w:t>地</w:t>
            </w:r>
            <w:r>
              <w:rPr>
                <w:rFonts w:hint="eastAsia" w:ascii="黑体" w:hAnsi="宋体" w:eastAsia="黑体" w:cs="宋体"/>
                <w:spacing w:val="2"/>
                <w:w w:val="80"/>
                <w:kern w:val="0"/>
                <w:sz w:val="21"/>
                <w:szCs w:val="21"/>
                <w:highlight w:val="none"/>
                <w:fitText w:val="840" w:id="513438314"/>
              </w:rPr>
              <w:t>址</w:t>
            </w:r>
          </w:p>
        </w:tc>
        <w:tc>
          <w:tcPr>
            <w:tcW w:w="4146" w:type="dxa"/>
            <w:gridSpan w:val="23"/>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9"/>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5"/>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kern w:val="0"/>
                <w:sz w:val="18"/>
                <w:szCs w:val="18"/>
                <w:highlight w:val="none"/>
              </w:rPr>
              <w:t>列入</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名录</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18"/>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9"/>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是否</w:t>
            </w:r>
            <w:r>
              <w:rPr>
                <w:rFonts w:hint="eastAsia" w:ascii="黑体" w:hAnsi="宋体" w:eastAsia="黑体" w:cs="宋体"/>
                <w:kern w:val="0"/>
                <w:sz w:val="21"/>
                <w:szCs w:val="21"/>
                <w:highlight w:val="none"/>
              </w:rPr>
              <w:t>国家级</w:t>
            </w:r>
            <w:r>
              <w:rPr>
                <w:rFonts w:hint="eastAsia" w:ascii="黑体" w:hAnsi="宋体" w:eastAsia="黑体" w:cs="宋体"/>
                <w:kern w:val="0"/>
                <w:sz w:val="21"/>
                <w:szCs w:val="21"/>
                <w:highlight w:val="none"/>
                <w:lang w:eastAsia="zh-CN"/>
              </w:rPr>
              <w:t>非物质文化遗产</w:t>
            </w:r>
            <w:r>
              <w:rPr>
                <w:rFonts w:hint="eastAsia" w:ascii="黑体" w:hAnsi="宋体" w:eastAsia="黑体" w:cs="宋体"/>
                <w:kern w:val="0"/>
                <w:sz w:val="21"/>
                <w:szCs w:val="21"/>
                <w:highlight w:val="none"/>
              </w:rPr>
              <w:t>生产性保护示范基地</w:t>
            </w:r>
          </w:p>
        </w:tc>
        <w:tc>
          <w:tcPr>
            <w:tcW w:w="2014" w:type="dxa"/>
            <w:gridSpan w:val="5"/>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是否文物</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保护单位</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lang w:val="en-US" w:eastAsia="zh-CN"/>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18"/>
            <w:shd w:val="clear" w:color="auto" w:fill="FFFFFF" w:themeFill="background1"/>
            <w:vAlign w:val="center"/>
          </w:tcPr>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所属权</w:t>
            </w:r>
          </w:p>
        </w:tc>
        <w:tc>
          <w:tcPr>
            <w:tcW w:w="2014" w:type="dxa"/>
            <w:gridSpan w:val="5"/>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□自有</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2"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是否有可移动文物</w:t>
            </w:r>
          </w:p>
        </w:tc>
        <w:tc>
          <w:tcPr>
            <w:tcW w:w="1146"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□是□否</w:t>
            </w:r>
          </w:p>
        </w:tc>
        <w:tc>
          <w:tcPr>
            <w:tcW w:w="1426" w:type="dxa"/>
            <w:gridSpan w:val="10"/>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可移动文物</w:t>
            </w:r>
          </w:p>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数量</w:t>
            </w:r>
          </w:p>
        </w:tc>
        <w:tc>
          <w:tcPr>
            <w:tcW w:w="1574" w:type="dxa"/>
            <w:gridSpan w:val="8"/>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个</w:t>
            </w:r>
          </w:p>
        </w:tc>
        <w:tc>
          <w:tcPr>
            <w:tcW w:w="1608" w:type="dxa"/>
            <w:gridSpan w:val="9"/>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rPr>
              <w:t>是否建立专门</w:t>
            </w:r>
            <w:r>
              <w:rPr>
                <w:rFonts w:hint="eastAsia" w:ascii="黑体" w:hAnsi="宋体" w:eastAsia="黑体" w:cs="宋体"/>
                <w:kern w:val="0"/>
                <w:sz w:val="18"/>
                <w:szCs w:val="18"/>
                <w:highlight w:val="none"/>
                <w:lang w:eastAsia="zh-CN"/>
              </w:rPr>
              <w:t>的</w:t>
            </w:r>
            <w:r>
              <w:rPr>
                <w:rFonts w:hint="eastAsia" w:ascii="黑体" w:hAnsi="宋体" w:eastAsia="黑体" w:cs="宋体"/>
                <w:kern w:val="0"/>
                <w:sz w:val="18"/>
                <w:szCs w:val="18"/>
                <w:highlight w:val="none"/>
              </w:rPr>
              <w:t>博物馆或展示</w:t>
            </w:r>
            <w:r>
              <w:rPr>
                <w:rFonts w:hint="eastAsia" w:ascii="黑体" w:hAnsi="宋体" w:eastAsia="黑体" w:cs="宋体"/>
                <w:kern w:val="0"/>
                <w:sz w:val="18"/>
                <w:szCs w:val="18"/>
                <w:highlight w:val="none"/>
                <w:lang w:eastAsia="zh-CN"/>
              </w:rPr>
              <w:t>场所</w:t>
            </w:r>
          </w:p>
        </w:tc>
        <w:tc>
          <w:tcPr>
            <w:tcW w:w="2014"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3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专利情况</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105"/>
                <w:kern w:val="0"/>
                <w:sz w:val="21"/>
                <w:szCs w:val="21"/>
                <w:highlight w:val="none"/>
                <w:fitText w:val="630" w:id="1799181190"/>
              </w:rPr>
              <w:t>名</w:t>
            </w:r>
            <w:r>
              <w:rPr>
                <w:rFonts w:hint="eastAsia" w:ascii="黑体" w:hAnsi="宋体" w:eastAsia="黑体" w:cs="宋体"/>
                <w:spacing w:val="0"/>
                <w:kern w:val="0"/>
                <w:sz w:val="21"/>
                <w:szCs w:val="21"/>
                <w:highlight w:val="none"/>
                <w:fitText w:val="630" w:id="1799181190"/>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p>
        </w:tc>
        <w:tc>
          <w:tcPr>
            <w:tcW w:w="1388" w:type="dxa"/>
            <w:gridSpan w:val="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r>
              <w:rPr>
                <w:rFonts w:hint="eastAsia" w:ascii="宋体" w:hAnsi="宋体" w:eastAsia="黑体" w:cs="宋体"/>
                <w:kern w:val="0"/>
                <w:sz w:val="21"/>
                <w:szCs w:val="21"/>
                <w:highlight w:val="none"/>
                <w:lang w:eastAsia="zh-CN"/>
              </w:rPr>
              <w:t>专利类型</w:t>
            </w:r>
          </w:p>
        </w:tc>
        <w:tc>
          <w:tcPr>
            <w:tcW w:w="1013"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专利号</w:t>
            </w:r>
          </w:p>
        </w:tc>
        <w:tc>
          <w:tcPr>
            <w:tcW w:w="1417"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申请日</w:t>
            </w:r>
          </w:p>
        </w:tc>
        <w:tc>
          <w:tcPr>
            <w:tcW w:w="2775" w:type="dxa"/>
            <w:gridSpan w:val="17"/>
            <w:shd w:val="clear" w:color="auto" w:fill="FFFFFF" w:themeFill="background1"/>
            <w:vAlign w:val="center"/>
          </w:tcPr>
          <w:p>
            <w:pPr>
              <w:widowControl/>
              <w:ind w:left="-59" w:leftChars="-28" w:right="-55" w:rightChars="-26"/>
              <w:jc w:val="center"/>
              <w:rPr>
                <w:rFonts w:hint="default" w:ascii="宋体" w:hAnsi="宋体" w:eastAsia="黑体" w:cs="宋体"/>
                <w:kern w:val="0"/>
                <w:sz w:val="21"/>
                <w:szCs w:val="21"/>
                <w:highlight w:val="none"/>
                <w:lang w:val="en-US" w:eastAsia="zh-CN"/>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spacing w:val="105"/>
                <w:kern w:val="0"/>
                <w:sz w:val="21"/>
                <w:szCs w:val="21"/>
                <w:highlight w:val="none"/>
                <w:fitText w:val="630" w:id="826873813"/>
                <w:lang w:val="en-US" w:eastAsia="zh-CN"/>
              </w:rPr>
              <w:t>期</w:t>
            </w:r>
            <w:r>
              <w:rPr>
                <w:rFonts w:hint="eastAsia" w:ascii="黑体" w:hAnsi="宋体" w:eastAsia="黑体" w:cs="宋体"/>
                <w:spacing w:val="0"/>
                <w:kern w:val="0"/>
                <w:sz w:val="21"/>
                <w:szCs w:val="21"/>
                <w:highlight w:val="none"/>
                <w:fitText w:val="630" w:id="826873813"/>
                <w:lang w:val="en-US" w:eastAsia="zh-CN"/>
              </w:rPr>
              <w:t>限</w:t>
            </w:r>
          </w:p>
        </w:tc>
        <w:tc>
          <w:tcPr>
            <w:tcW w:w="2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494243302"/>
              </w:rPr>
              <w:t>名</w:t>
            </w:r>
            <w:r>
              <w:rPr>
                <w:rFonts w:hint="eastAsia" w:ascii="黑体" w:hAnsi="宋体" w:eastAsia="黑体" w:cs="宋体"/>
                <w:spacing w:val="0"/>
                <w:kern w:val="0"/>
                <w:sz w:val="21"/>
                <w:szCs w:val="21"/>
                <w:highlight w:val="none"/>
                <w:fitText w:val="630" w:id="1494243302"/>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7"/>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233472708"/>
                <w:lang w:val="en-US" w:eastAsia="zh-CN"/>
              </w:rPr>
              <w:t>期</w:t>
            </w:r>
            <w:r>
              <w:rPr>
                <w:rFonts w:hint="eastAsia" w:ascii="黑体" w:hAnsi="宋体" w:eastAsia="黑体" w:cs="宋体"/>
                <w:spacing w:val="0"/>
                <w:kern w:val="0"/>
                <w:sz w:val="21"/>
                <w:szCs w:val="21"/>
                <w:highlight w:val="none"/>
                <w:fitText w:val="630" w:id="1233472708"/>
                <w:lang w:val="en-US" w:eastAsia="zh-CN"/>
              </w:rPr>
              <w:t>限</w:t>
            </w:r>
          </w:p>
        </w:tc>
        <w:tc>
          <w:tcPr>
            <w:tcW w:w="2834"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586778966"/>
              </w:rPr>
              <w:t>名</w:t>
            </w:r>
            <w:r>
              <w:rPr>
                <w:rFonts w:hint="eastAsia" w:ascii="黑体" w:hAnsi="宋体" w:eastAsia="黑体" w:cs="宋体"/>
                <w:spacing w:val="0"/>
                <w:kern w:val="0"/>
                <w:sz w:val="21"/>
                <w:szCs w:val="21"/>
                <w:highlight w:val="none"/>
                <w:fitText w:val="630" w:id="1586778966"/>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7"/>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450037755"/>
                <w:lang w:val="en-US" w:eastAsia="zh-CN"/>
              </w:rPr>
              <w:t>期</w:t>
            </w:r>
            <w:r>
              <w:rPr>
                <w:rFonts w:hint="eastAsia" w:ascii="黑体" w:hAnsi="宋体" w:eastAsia="黑体" w:cs="宋体"/>
                <w:spacing w:val="0"/>
                <w:kern w:val="0"/>
                <w:sz w:val="21"/>
                <w:szCs w:val="21"/>
                <w:highlight w:val="none"/>
                <w:fitText w:val="630" w:id="450037755"/>
                <w:lang w:val="en-US" w:eastAsia="zh-CN"/>
              </w:rPr>
              <w:t>限</w:t>
            </w:r>
          </w:p>
        </w:tc>
        <w:tc>
          <w:tcPr>
            <w:tcW w:w="2834"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境外知识</w:t>
            </w:r>
          </w:p>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产权保护</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标</w:t>
            </w:r>
          </w:p>
        </w:tc>
        <w:tc>
          <w:tcPr>
            <w:tcW w:w="6622" w:type="dxa"/>
            <w:gridSpan w:val="32"/>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利</w:t>
            </w:r>
          </w:p>
        </w:tc>
        <w:tc>
          <w:tcPr>
            <w:tcW w:w="6622" w:type="dxa"/>
            <w:gridSpan w:val="32"/>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其</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他</w:t>
            </w:r>
          </w:p>
        </w:tc>
        <w:tc>
          <w:tcPr>
            <w:tcW w:w="6622" w:type="dxa"/>
            <w:gridSpan w:val="32"/>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2360" w:type="dxa"/>
            <w:gridSpan w:val="7"/>
            <w:tcBorders>
              <w:bottom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有无存在知识产权纠纷或其他</w:t>
            </w:r>
            <w:r>
              <w:rPr>
                <w:rFonts w:hint="eastAsia" w:ascii="黑体" w:hAnsi="宋体" w:eastAsia="黑体" w:cs="宋体"/>
                <w:kern w:val="0"/>
                <w:sz w:val="21"/>
                <w:szCs w:val="21"/>
                <w:highlight w:val="none"/>
              </w:rPr>
              <w:t>法律纠纷</w:t>
            </w:r>
          </w:p>
        </w:tc>
        <w:tc>
          <w:tcPr>
            <w:tcW w:w="6622" w:type="dxa"/>
            <w:gridSpan w:val="32"/>
            <w:tcBorders>
              <w:bottom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有（详情请在申报资料中提供）</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522" w:hRule="exact"/>
          <w:jc w:val="center"/>
        </w:trPr>
        <w:tc>
          <w:tcPr>
            <w:tcW w:w="4532" w:type="dxa"/>
            <w:gridSpan w:val="22"/>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申报企业</w:t>
            </w:r>
            <w:r>
              <w:rPr>
                <w:rFonts w:hint="eastAsia" w:ascii="黑体" w:hAnsi="黑体" w:eastAsia="黑体" w:cs="黑体"/>
                <w:kern w:val="0"/>
                <w:sz w:val="21"/>
                <w:szCs w:val="21"/>
                <w:highlight w:val="none"/>
              </w:rPr>
              <w:t>法定代表人签字：</w:t>
            </w:r>
          </w:p>
        </w:tc>
        <w:tc>
          <w:tcPr>
            <w:tcW w:w="4450" w:type="dxa"/>
            <w:gridSpan w:val="17"/>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631" w:hRule="exact"/>
          <w:jc w:val="center"/>
        </w:trPr>
        <w:tc>
          <w:tcPr>
            <w:tcW w:w="8982" w:type="dxa"/>
            <w:gridSpan w:val="39"/>
            <w:tcBorders>
              <w:top w:val="nil"/>
              <w:left w:val="nil"/>
              <w:bottom w:val="nil"/>
              <w:right w:val="nil"/>
            </w:tcBorders>
            <w:shd w:val="clear" w:color="auto" w:fill="FFFFFF" w:themeFill="background1"/>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4" w:hRule="exact"/>
          <w:jc w:val="center"/>
        </w:trPr>
        <w:tc>
          <w:tcPr>
            <w:tcW w:w="8982" w:type="dxa"/>
            <w:gridSpan w:val="39"/>
            <w:tcBorders>
              <w:top w:val="nil"/>
              <w:left w:val="nil"/>
              <w:bottom w:val="nil"/>
              <w:right w:val="nil"/>
            </w:tcBorders>
            <w:shd w:val="clear" w:color="auto" w:fill="FFFFFF" w:themeFill="background1"/>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bl>
    <w:p>
      <w:pPr>
        <w:rPr>
          <w:rFonts w:hint="eastAsia" w:ascii="黑体" w:hAnsi="黑体" w:eastAsia="黑体"/>
          <w:highlight w:val="none"/>
        </w:rPr>
      </w:pPr>
      <w:r>
        <w:rPr>
          <w:rFonts w:hint="eastAsia" w:ascii="黑体" w:hAnsi="黑体" w:eastAsia="黑体"/>
          <w:highlight w:val="none"/>
        </w:rPr>
        <w:br w:type="page"/>
      </w:r>
    </w:p>
    <w:p>
      <w:pPr>
        <w:ind w:firstLine="420" w:firstLineChars="200"/>
        <w:rPr>
          <w:rFonts w:hint="eastAsia" w:ascii="黑体" w:hAnsi="黑体" w:eastAsia="黑体"/>
          <w:highlight w:val="none"/>
        </w:rPr>
      </w:pPr>
      <w:r>
        <w:rPr>
          <w:rFonts w:hint="eastAsia" w:ascii="黑体" w:hAnsi="黑体" w:eastAsia="黑体"/>
          <w:highlight w:val="none"/>
        </w:rPr>
        <w:t>填表说明：</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一、品牌基本情况：</w:t>
      </w:r>
    </w:p>
    <w:p>
      <w:pPr>
        <w:numPr>
          <w:ilvl w:val="0"/>
          <w:numId w:val="1"/>
        </w:numPr>
        <w:ind w:firstLine="420" w:firstLineChars="200"/>
        <w:rPr>
          <w:rFonts w:hint="eastAsia" w:eastAsia="宋体"/>
          <w:highlight w:val="none"/>
        </w:rPr>
      </w:pPr>
      <w:r>
        <w:rPr>
          <w:rFonts w:hint="eastAsia"/>
          <w:highlight w:val="none"/>
          <w:lang w:eastAsia="zh-CN"/>
        </w:rPr>
        <w:t>品牌名称也即企业拟申请认定的字号，品牌名称应当与代表性注册商标名称相一致。</w:t>
      </w:r>
    </w:p>
    <w:p>
      <w:pPr>
        <w:numPr>
          <w:ilvl w:val="0"/>
          <w:numId w:val="1"/>
        </w:numPr>
        <w:ind w:firstLine="420" w:firstLineChars="200"/>
        <w:rPr>
          <w:highlight w:val="none"/>
        </w:rPr>
      </w:pPr>
      <w:r>
        <w:rPr>
          <w:rFonts w:hint="eastAsia"/>
          <w:highlight w:val="none"/>
        </w:rPr>
        <w:t>创立时间</w:t>
      </w:r>
      <w:r>
        <w:rPr>
          <w:rFonts w:hint="eastAsia"/>
          <w:highlight w:val="none"/>
          <w:lang w:eastAsia="zh-CN"/>
        </w:rPr>
        <w:t>为</w:t>
      </w:r>
      <w:r>
        <w:rPr>
          <w:rFonts w:hint="eastAsia"/>
          <w:highlight w:val="none"/>
        </w:rPr>
        <w:t>申报企业出现类似企业的组织形式（如作坊、店铺等）</w:t>
      </w:r>
      <w:r>
        <w:rPr>
          <w:rFonts w:hint="eastAsia"/>
          <w:highlight w:val="none"/>
          <w:lang w:eastAsia="zh-CN"/>
        </w:rPr>
        <w:t>，并对外开展经营、宣传等活动的时间，创立时间须有相关材料证明</w:t>
      </w:r>
      <w:r>
        <w:rPr>
          <w:rFonts w:hint="eastAsia" w:eastAsia="宋体"/>
          <w:highlight w:val="none"/>
          <w:lang w:eastAsia="zh-CN"/>
        </w:rPr>
        <w:t>。</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二、企业基本情况：</w:t>
      </w:r>
    </w:p>
    <w:p>
      <w:pPr>
        <w:numPr>
          <w:ilvl w:val="0"/>
          <w:numId w:val="1"/>
        </w:numPr>
        <w:ind w:firstLine="420" w:firstLineChars="200"/>
        <w:rPr>
          <w:highlight w:val="none"/>
        </w:rPr>
      </w:pPr>
      <w:r>
        <w:rPr>
          <w:rFonts w:hint="eastAsia"/>
          <w:highlight w:val="none"/>
        </w:rPr>
        <w:t>企业名称、统一社会信用代码、住所、法定代表人</w:t>
      </w:r>
      <w:r>
        <w:rPr>
          <w:rFonts w:hint="eastAsia"/>
          <w:highlight w:val="none"/>
          <w:lang w:eastAsia="zh-CN"/>
        </w:rPr>
        <w:t>等信息</w:t>
      </w:r>
      <w:r>
        <w:rPr>
          <w:rFonts w:hint="eastAsia"/>
          <w:highlight w:val="none"/>
        </w:rPr>
        <w:t>根据企业营业执照填写，与</w:t>
      </w:r>
      <w:r>
        <w:rPr>
          <w:rFonts w:hint="eastAsia"/>
          <w:highlight w:val="none"/>
          <w:lang w:eastAsia="zh-CN"/>
        </w:rPr>
        <w:t>提供的其他</w:t>
      </w:r>
      <w:r>
        <w:rPr>
          <w:rFonts w:hint="eastAsia"/>
          <w:highlight w:val="none"/>
        </w:rPr>
        <w:t>材料、印章保持一致。</w:t>
      </w:r>
    </w:p>
    <w:p>
      <w:pPr>
        <w:numPr>
          <w:ilvl w:val="0"/>
          <w:numId w:val="1"/>
        </w:numPr>
        <w:ind w:firstLine="420" w:firstLineChars="200"/>
        <w:rPr>
          <w:highlight w:val="none"/>
        </w:rPr>
      </w:pPr>
      <w:r>
        <w:rPr>
          <w:rFonts w:hint="eastAsia"/>
          <w:highlight w:val="none"/>
        </w:rPr>
        <w:t>企业性质：按照《关于市场主体统计分类的划分规定》</w:t>
      </w:r>
      <w:r>
        <w:rPr>
          <w:rFonts w:hint="eastAsia"/>
          <w:highlight w:val="none"/>
          <w:lang w:eastAsia="zh-CN"/>
        </w:rPr>
        <w:t>（可通过国家统计局网站下载http://www.stats.gov.cn/sj/tjbz/gjtjbz/202302/t20230213_1902786.html）</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但不得超出营业执照上的经营范围，须在申报材料中通过时间轴、大事记等图表形式列明主营业务传承脉络并提供相关材料</w:t>
      </w:r>
      <w:r>
        <w:rPr>
          <w:rFonts w:hint="eastAsia" w:eastAsia="宋体"/>
          <w:highlight w:val="none"/>
          <w:lang w:eastAsia="zh-CN"/>
        </w:rPr>
        <w:t>。</w:t>
      </w:r>
    </w:p>
    <w:p>
      <w:pPr>
        <w:numPr>
          <w:ilvl w:val="0"/>
          <w:numId w:val="1"/>
        </w:numPr>
        <w:ind w:firstLine="420" w:firstLineChars="200"/>
        <w:rPr>
          <w:highlight w:val="none"/>
        </w:rPr>
      </w:pPr>
      <w:r>
        <w:rPr>
          <w:rFonts w:hint="eastAsia"/>
          <w:highlight w:val="none"/>
        </w:rPr>
        <w:t>主营业务所属行业：</w:t>
      </w:r>
      <w:r>
        <w:rPr>
          <w:rFonts w:hint="eastAsia"/>
          <w:color w:val="000000" w:themeColor="text1"/>
          <w:highlight w:val="none"/>
          <w14:textFill>
            <w14:solidFill>
              <w14:schemeClr w14:val="tx1"/>
            </w14:solidFill>
          </w14:textFill>
        </w:rPr>
        <w:t>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pPr>
        <w:numPr>
          <w:ilvl w:val="0"/>
          <w:numId w:val="1"/>
        </w:numPr>
        <w:ind w:firstLine="420" w:firstLineChars="200"/>
        <w:rPr>
          <w:rFonts w:hint="eastAsia"/>
          <w:highlight w:val="none"/>
        </w:rPr>
      </w:pPr>
      <w:r>
        <w:rPr>
          <w:rFonts w:hint="eastAsia"/>
          <w:highlight w:val="none"/>
        </w:rPr>
        <w:t>已获老字号称号：限</w:t>
      </w:r>
      <w:r>
        <w:rPr>
          <w:rFonts w:hint="eastAsia" w:ascii="Times New Roman" w:hAnsi="Times New Roman" w:eastAsia="宋体" w:cs="Times New Roman"/>
          <w:sz w:val="21"/>
          <w:szCs w:val="24"/>
          <w:highlight w:val="none"/>
          <w:lang w:eastAsia="zh-CN"/>
        </w:rPr>
        <w:t>由市、县</w:t>
      </w:r>
      <w:r>
        <w:rPr>
          <w:rFonts w:hint="eastAsia" w:cs="Times New Roman"/>
          <w:sz w:val="21"/>
          <w:szCs w:val="24"/>
          <w:highlight w:val="none"/>
          <w:lang w:eastAsia="zh-CN"/>
        </w:rPr>
        <w:t>商务主管</w:t>
      </w:r>
      <w:r>
        <w:rPr>
          <w:rFonts w:hint="eastAsia" w:ascii="Times New Roman" w:hAnsi="Times New Roman" w:eastAsia="宋体" w:cs="Times New Roman"/>
          <w:sz w:val="21"/>
          <w:szCs w:val="24"/>
          <w:highlight w:val="none"/>
          <w:lang w:eastAsia="zh-CN"/>
        </w:rPr>
        <w:t>部门</w:t>
      </w:r>
      <w:r>
        <w:rPr>
          <w:rFonts w:hint="eastAsia" w:cs="Times New Roman"/>
          <w:sz w:val="21"/>
          <w:szCs w:val="24"/>
          <w:highlight w:val="none"/>
          <w:lang w:eastAsia="zh-CN"/>
        </w:rPr>
        <w:t>认定</w:t>
      </w:r>
      <w:r>
        <w:rPr>
          <w:rFonts w:hint="eastAsia" w:ascii="Times New Roman" w:hAnsi="Times New Roman" w:eastAsia="宋体" w:cs="Times New Roman"/>
          <w:sz w:val="21"/>
          <w:szCs w:val="24"/>
          <w:highlight w:val="none"/>
          <w:lang w:eastAsia="zh-CN"/>
        </w:rPr>
        <w:t>或</w:t>
      </w:r>
      <w:r>
        <w:rPr>
          <w:rFonts w:hint="eastAsia" w:cs="Times New Roman"/>
          <w:sz w:val="21"/>
          <w:szCs w:val="24"/>
          <w:highlight w:val="none"/>
          <w:lang w:eastAsia="zh-CN"/>
        </w:rPr>
        <w:t>由</w:t>
      </w:r>
      <w:r>
        <w:rPr>
          <w:rFonts w:hint="eastAsia" w:ascii="Times New Roman" w:hAnsi="Times New Roman" w:eastAsia="宋体" w:cs="Times New Roman"/>
          <w:sz w:val="21"/>
          <w:szCs w:val="24"/>
          <w:highlight w:val="none"/>
          <w:lang w:eastAsia="zh-CN"/>
        </w:rPr>
        <w:t>其他单位认定</w:t>
      </w:r>
      <w:r>
        <w:rPr>
          <w:rFonts w:hint="eastAsia" w:cs="Times New Roman"/>
          <w:sz w:val="21"/>
          <w:szCs w:val="24"/>
          <w:highlight w:val="none"/>
          <w:lang w:eastAsia="zh-CN"/>
        </w:rPr>
        <w:t>并被</w:t>
      </w:r>
      <w:r>
        <w:rPr>
          <w:rFonts w:hint="eastAsia" w:ascii="Times New Roman" w:hAnsi="Times New Roman" w:eastAsia="宋体" w:cs="Times New Roman"/>
          <w:sz w:val="21"/>
          <w:szCs w:val="24"/>
          <w:highlight w:val="none"/>
          <w:lang w:eastAsia="zh-CN"/>
        </w:rPr>
        <w:t>商务主管部门认可的</w:t>
      </w:r>
      <w:r>
        <w:rPr>
          <w:rFonts w:hint="eastAsia" w:cs="Times New Roman"/>
          <w:sz w:val="21"/>
          <w:szCs w:val="24"/>
          <w:highlight w:val="none"/>
          <w:lang w:eastAsia="zh-CN"/>
        </w:rPr>
        <w:t>县级以上</w:t>
      </w:r>
      <w:r>
        <w:rPr>
          <w:rFonts w:hint="eastAsia" w:ascii="Times New Roman" w:hAnsi="Times New Roman" w:eastAsia="宋体" w:cs="Times New Roman"/>
          <w:sz w:val="21"/>
          <w:szCs w:val="24"/>
          <w:highlight w:val="none"/>
          <w:lang w:eastAsia="zh-CN"/>
        </w:rPr>
        <w:t>老字号称号</w:t>
      </w:r>
      <w:r>
        <w:rPr>
          <w:rFonts w:hint="eastAsia" w:ascii="Times New Roman" w:hAnsi="Times New Roman" w:eastAsia="宋体" w:cs="Times New Roman"/>
          <w:sz w:val="21"/>
          <w:szCs w:val="24"/>
          <w:highlight w:val="none"/>
        </w:rPr>
        <w:t>，</w:t>
      </w:r>
      <w:r>
        <w:rPr>
          <w:rFonts w:hint="eastAsia" w:cs="Times New Roman"/>
          <w:sz w:val="21"/>
          <w:szCs w:val="24"/>
          <w:highlight w:val="none"/>
          <w:lang w:eastAsia="zh-CN"/>
        </w:rPr>
        <w:t>且</w:t>
      </w:r>
      <w:r>
        <w:rPr>
          <w:rFonts w:hint="eastAsia"/>
          <w:highlight w:val="none"/>
          <w:lang w:eastAsia="zh-CN"/>
        </w:rPr>
        <w:t>须在申报材料中提供相关</w:t>
      </w:r>
      <w:r>
        <w:rPr>
          <w:rFonts w:hint="eastAsia"/>
          <w:highlight w:val="none"/>
        </w:rPr>
        <w:t>材料。</w:t>
      </w:r>
      <w:r>
        <w:rPr>
          <w:rFonts w:hint="eastAsia"/>
          <w:highlight w:val="none"/>
          <w:lang w:eastAsia="zh-CN"/>
        </w:rPr>
        <w:t>同时获得不同层级部门或单位认定的，填写所获最高层级部门或单位认定名称。</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三、注册商标情况：</w:t>
      </w:r>
    </w:p>
    <w:p>
      <w:pPr>
        <w:numPr>
          <w:ilvl w:val="0"/>
          <w:numId w:val="1"/>
        </w:numPr>
        <w:ind w:firstLine="420" w:firstLineChars="200"/>
        <w:rPr>
          <w:highlight w:val="none"/>
        </w:rPr>
      </w:pPr>
      <w:r>
        <w:rPr>
          <w:rFonts w:hint="eastAsia"/>
          <w:highlight w:val="none"/>
        </w:rPr>
        <w:t>代表性注册商标：</w:t>
      </w:r>
      <w:r>
        <w:rPr>
          <w:rFonts w:hint="eastAsia"/>
          <w:highlight w:val="none"/>
          <w:lang w:eastAsia="zh-CN"/>
        </w:rPr>
        <w:t>代表性注册商标一栏应填写与字号（品牌名称）相一致的注册商标文字名称，请使用规范简体填写。</w:t>
      </w:r>
    </w:p>
    <w:p>
      <w:pPr>
        <w:numPr>
          <w:ilvl w:val="0"/>
          <w:numId w:val="1"/>
        </w:numPr>
        <w:ind w:firstLine="420" w:firstLineChars="200"/>
        <w:rPr>
          <w:rFonts w:hint="eastAsia"/>
          <w:highlight w:val="none"/>
        </w:rPr>
      </w:pPr>
      <w:r>
        <w:rPr>
          <w:rFonts w:hint="eastAsia"/>
          <w:highlight w:val="none"/>
        </w:rPr>
        <w:t>商标信息：</w:t>
      </w:r>
      <w:r>
        <w:rPr>
          <w:rFonts w:hint="eastAsia"/>
          <w:highlight w:val="none"/>
          <w:lang w:eastAsia="zh-CN"/>
        </w:rPr>
        <w:t>商标信息栏目中应填写与代表性注册商标相一致的相关文字或图形商标证书信息，包括</w:t>
      </w:r>
      <w:r>
        <w:rPr>
          <w:rFonts w:hint="eastAsia" w:ascii="Times New Roman" w:hAnsi="Times New Roman" w:eastAsia="宋体" w:cs="Times New Roman"/>
          <w:kern w:val="2"/>
          <w:sz w:val="21"/>
          <w:highlight w:val="none"/>
          <w:lang w:val="en-US" w:eastAsia="zh-CN"/>
        </w:rPr>
        <w:t>商标名称</w:t>
      </w:r>
      <w:r>
        <w:rPr>
          <w:rFonts w:hint="eastAsia"/>
          <w:highlight w:val="none"/>
        </w:rPr>
        <w:t>、</w:t>
      </w:r>
      <w:r>
        <w:rPr>
          <w:rFonts w:hint="eastAsia" w:ascii="Times New Roman" w:hAnsi="Times New Roman" w:eastAsia="宋体" w:cs="Times New Roman"/>
          <w:kern w:val="2"/>
          <w:sz w:val="21"/>
          <w:highlight w:val="none"/>
          <w:lang w:val="en-US" w:eastAsia="zh-CN"/>
        </w:rPr>
        <w:t>商标注册号</w:t>
      </w:r>
      <w:r>
        <w:rPr>
          <w:rFonts w:hint="eastAsia"/>
          <w:highlight w:val="none"/>
        </w:rPr>
        <w:t>、</w:t>
      </w:r>
      <w:r>
        <w:rPr>
          <w:rFonts w:hint="eastAsia" w:ascii="Times New Roman" w:hAnsi="Times New Roman" w:eastAsia="宋体" w:cs="Times New Roman"/>
          <w:kern w:val="2"/>
          <w:sz w:val="21"/>
          <w:highlight w:val="none"/>
          <w:lang w:val="en-US" w:eastAsia="zh-CN"/>
        </w:rPr>
        <w:t>国际分类</w:t>
      </w:r>
      <w:r>
        <w:rPr>
          <w:rFonts w:hint="eastAsia"/>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highlight w:val="none"/>
        </w:rPr>
        <w:t>等，应与商标注册证上信息完全一致</w:t>
      </w:r>
      <w:r>
        <w:rPr>
          <w:rFonts w:hint="eastAsia"/>
          <w:highlight w:val="none"/>
          <w:lang w:eastAsia="zh-CN"/>
        </w:rPr>
        <w:t>。拥有多个的</w:t>
      </w:r>
      <w:r>
        <w:rPr>
          <w:rFonts w:hint="eastAsia"/>
          <w:highlight w:val="none"/>
        </w:rPr>
        <w:t>商标</w:t>
      </w:r>
      <w:r>
        <w:rPr>
          <w:rFonts w:hint="eastAsia"/>
          <w:highlight w:val="none"/>
          <w:lang w:eastAsia="zh-CN"/>
        </w:rPr>
        <w:t>证书的，仅填写与主营业务相</w:t>
      </w:r>
      <w:r>
        <w:rPr>
          <w:rFonts w:hint="eastAsia"/>
          <w:highlight w:val="none"/>
        </w:rPr>
        <w:t>一致</w:t>
      </w:r>
      <w:r>
        <w:rPr>
          <w:rFonts w:hint="eastAsia"/>
          <w:highlight w:val="none"/>
          <w:lang w:eastAsia="zh-CN"/>
        </w:rPr>
        <w:t>或紧密相关</w:t>
      </w:r>
      <w:r>
        <w:rPr>
          <w:rFonts w:hint="eastAsia"/>
          <w:highlight w:val="none"/>
        </w:rPr>
        <w:t>的商标</w:t>
      </w:r>
      <w:r>
        <w:rPr>
          <w:rFonts w:hint="eastAsia"/>
          <w:highlight w:val="none"/>
          <w:lang w:eastAsia="zh-CN"/>
        </w:rPr>
        <w:t>证书信息，并在申报材料中提供相关材料。仅拥有商标使用权的，须同时提供</w:t>
      </w:r>
      <w:r>
        <w:rPr>
          <w:rFonts w:hint="eastAsia"/>
          <w:highlight w:val="none"/>
          <w:lang w:val="en-US" w:eastAsia="zh-CN"/>
        </w:rPr>
        <w:t>商标许可使用合同和商标使用许可备案通知书</w:t>
      </w:r>
      <w:r>
        <w:rPr>
          <w:rFonts w:hint="eastAsia"/>
          <w:highlight w:val="none"/>
        </w:rPr>
        <w:t>。</w:t>
      </w:r>
    </w:p>
    <w:p>
      <w:pPr>
        <w:numPr>
          <w:ilvl w:val="0"/>
          <w:numId w:val="2"/>
        </w:numPr>
        <w:ind w:firstLine="420" w:firstLineChars="200"/>
        <w:rPr>
          <w:rFonts w:hint="eastAsia" w:eastAsia="宋体"/>
          <w:highlight w:val="none"/>
        </w:rPr>
      </w:pPr>
      <w:r>
        <w:rPr>
          <w:rFonts w:hint="eastAsia" w:eastAsia="宋体"/>
          <w:highlight w:val="none"/>
          <w:lang w:eastAsia="zh-CN"/>
        </w:rPr>
        <w:t>申报企业填写的若干商标信息中，应有至少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p>
    <w:p>
      <w:pPr>
        <w:numPr>
          <w:ilvl w:val="0"/>
          <w:numId w:val="2"/>
        </w:numPr>
        <w:ind w:firstLine="420" w:firstLineChars="200"/>
        <w:rPr>
          <w:rFonts w:hint="eastAsia" w:eastAsia="宋体"/>
          <w:highlight w:val="none"/>
        </w:rPr>
      </w:pP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w:t>
      </w:r>
      <w:r>
        <w:rPr>
          <w:rFonts w:hint="eastAsia"/>
          <w:highlight w:val="none"/>
          <w:lang w:eastAsia="zh-CN"/>
        </w:rPr>
        <w:t>在申报材料中</w:t>
      </w:r>
      <w:r>
        <w:rPr>
          <w:rFonts w:hint="eastAsia" w:eastAsia="宋体"/>
          <w:highlight w:val="none"/>
          <w:lang w:eastAsia="zh-CN"/>
        </w:rPr>
        <w:t>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highlight w:val="none"/>
        </w:rPr>
        <w:t>行政认定</w:t>
      </w:r>
      <w:r>
        <w:rPr>
          <w:rFonts w:hint="eastAsia"/>
          <w:highlight w:val="none"/>
          <w:lang w:eastAsia="zh-CN"/>
        </w:rPr>
        <w:t>须</w:t>
      </w:r>
      <w:r>
        <w:rPr>
          <w:rFonts w:hint="eastAsia" w:eastAsia="宋体"/>
          <w:highlight w:val="none"/>
          <w:lang w:eastAsia="zh-CN"/>
        </w:rPr>
        <w:t>说明</w:t>
      </w:r>
      <w:r>
        <w:rPr>
          <w:rFonts w:hint="eastAsia"/>
          <w:highlight w:val="none"/>
        </w:rPr>
        <w:t>认定</w:t>
      </w:r>
      <w:r>
        <w:rPr>
          <w:rFonts w:hint="eastAsia"/>
          <w:highlight w:val="none"/>
          <w:lang w:eastAsia="zh-CN"/>
        </w:rPr>
        <w:t>单位</w:t>
      </w:r>
      <w:r>
        <w:rPr>
          <w:rFonts w:hint="eastAsia" w:eastAsia="宋体"/>
          <w:highlight w:val="none"/>
          <w:lang w:eastAsia="zh-CN"/>
        </w:rPr>
        <w:t>，</w:t>
      </w:r>
      <w:r>
        <w:rPr>
          <w:rFonts w:hint="eastAsia"/>
          <w:highlight w:val="none"/>
        </w:rPr>
        <w:t>司法</w:t>
      </w:r>
      <w:r>
        <w:rPr>
          <w:rFonts w:hint="eastAsia"/>
          <w:highlight w:val="none"/>
          <w:lang w:eastAsia="zh-CN"/>
        </w:rPr>
        <w:t>判定须</w:t>
      </w:r>
      <w:r>
        <w:rPr>
          <w:rFonts w:hint="eastAsia" w:eastAsia="宋体"/>
          <w:highlight w:val="none"/>
          <w:lang w:eastAsia="zh-CN"/>
        </w:rPr>
        <w:t>说明</w:t>
      </w:r>
      <w:r>
        <w:rPr>
          <w:rFonts w:hint="eastAsia"/>
          <w:highlight w:val="none"/>
        </w:rPr>
        <w:t>案件</w:t>
      </w:r>
      <w:r>
        <w:rPr>
          <w:rFonts w:hint="eastAsia"/>
          <w:highlight w:val="none"/>
          <w:lang w:eastAsia="zh-CN"/>
        </w:rPr>
        <w:t>概况</w:t>
      </w:r>
      <w:r>
        <w:rPr>
          <w:rFonts w:hint="eastAsia"/>
          <w:highlight w:val="none"/>
        </w:rPr>
        <w:t>。</w:t>
      </w:r>
    </w:p>
    <w:p>
      <w:pPr>
        <w:numPr>
          <w:ilvl w:val="0"/>
          <w:numId w:val="2"/>
        </w:numPr>
        <w:ind w:firstLine="420" w:firstLineChars="200"/>
        <w:rPr>
          <w:rFonts w:hint="eastAsia"/>
          <w:highlight w:val="none"/>
        </w:rPr>
      </w:pPr>
      <w:r>
        <w:rPr>
          <w:rFonts w:hint="eastAsia" w:eastAsia="宋体"/>
          <w:highlight w:val="none"/>
          <w:lang w:eastAsia="zh-CN"/>
        </w:rPr>
        <w:t>商标信息可根据实际情况加行</w:t>
      </w:r>
      <w:r>
        <w:rPr>
          <w:rFonts w:hint="eastAsia" w:eastAsia="宋体"/>
          <w:highlight w:val="none"/>
          <w:lang w:val="en-US" w:eastAsia="zh-CN"/>
        </w:rPr>
        <w:t>。</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四、资本情况：</w:t>
      </w:r>
    </w:p>
    <w:p>
      <w:pPr>
        <w:numPr>
          <w:ilvl w:val="0"/>
          <w:numId w:val="1"/>
        </w:numPr>
        <w:ind w:firstLine="420" w:firstLineChars="200"/>
        <w:rPr>
          <w:color w:val="auto"/>
          <w:highlight w:val="none"/>
        </w:rPr>
      </w:pPr>
      <w:r>
        <w:rPr>
          <w:rFonts w:hint="eastAsia"/>
          <w:color w:val="auto"/>
          <w:highlight w:val="none"/>
        </w:rPr>
        <w:t>主要股东情况按股权占比由大到小依次填写至多6个主要股东名称及占比。</w:t>
      </w:r>
    </w:p>
    <w:p>
      <w:pPr>
        <w:numPr>
          <w:ilvl w:val="0"/>
          <w:numId w:val="1"/>
        </w:numPr>
        <w:ind w:firstLine="420" w:firstLineChars="200"/>
        <w:rPr>
          <w:rFonts w:hint="eastAsia"/>
          <w:color w:val="auto"/>
          <w:highlight w:val="none"/>
        </w:rPr>
      </w:pP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highlight w:val="none"/>
          <w:lang w:eastAsia="zh-CN"/>
        </w:rPr>
        <w:t>。</w:t>
      </w:r>
    </w:p>
    <w:p>
      <w:pPr>
        <w:numPr>
          <w:ilvl w:val="0"/>
          <w:numId w:val="1"/>
        </w:numPr>
        <w:ind w:firstLine="420" w:firstLineChars="200"/>
        <w:rPr>
          <w:color w:val="auto"/>
          <w:highlight w:val="none"/>
        </w:rPr>
      </w:pP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pPr>
        <w:numPr>
          <w:ilvl w:val="0"/>
          <w:numId w:val="1"/>
        </w:numPr>
        <w:ind w:firstLine="420" w:firstLineChars="200"/>
        <w:rPr>
          <w:rFonts w:hint="eastAsia"/>
          <w:color w:val="auto"/>
          <w:highlight w:val="none"/>
        </w:rPr>
      </w:pPr>
      <w:r>
        <w:rPr>
          <w:rFonts w:hint="eastAsia"/>
          <w:color w:val="auto"/>
          <w:highlight w:val="none"/>
        </w:rPr>
        <w:t>根据实际填写截止申报日的上市情况，上市地点应完整填写交易所名称，如“上海证券交易所”“香港联合交易所”等</w:t>
      </w:r>
      <w:r>
        <w:rPr>
          <w:rFonts w:hint="eastAsia"/>
          <w:highlight w:val="none"/>
          <w:lang w:eastAsia="zh-CN"/>
        </w:rPr>
        <w:t>。</w:t>
      </w:r>
    </w:p>
    <w:p>
      <w:pPr>
        <w:numPr>
          <w:ilvl w:val="0"/>
          <w:numId w:val="1"/>
        </w:numPr>
        <w:ind w:firstLine="420" w:firstLineChars="200"/>
        <w:rPr>
          <w:rFonts w:hint="eastAsia"/>
          <w:color w:val="auto"/>
          <w:highlight w:val="none"/>
        </w:rPr>
      </w:pPr>
      <w:r>
        <w:rPr>
          <w:rFonts w:hint="eastAsia"/>
          <w:color w:val="auto"/>
          <w:highlight w:val="none"/>
          <w:lang w:eastAsia="zh-CN"/>
        </w:rPr>
        <w:t>总市值指上市公司截至填写本申报表时的股票总价值。</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五、经营情况：</w:t>
      </w:r>
    </w:p>
    <w:p>
      <w:pPr>
        <w:numPr>
          <w:ilvl w:val="0"/>
          <w:numId w:val="1"/>
        </w:numPr>
        <w:ind w:firstLine="420" w:firstLineChars="200"/>
        <w:rPr>
          <w:color w:val="auto"/>
          <w:highlight w:val="none"/>
        </w:rPr>
      </w:pPr>
      <w:r>
        <w:rPr>
          <w:rFonts w:hint="eastAsia" w:eastAsia="宋体"/>
          <w:highlight w:val="none"/>
          <w:lang w:eastAsia="zh-CN"/>
        </w:rPr>
        <w:t>须提供</w:t>
      </w:r>
      <w:r>
        <w:rPr>
          <w:rFonts w:hint="eastAsia" w:eastAsia="宋体"/>
          <w:highlight w:val="none"/>
          <w:lang w:val="en-US" w:eastAsia="zh-CN"/>
        </w:rPr>
        <w:t>近三年</w:t>
      </w:r>
      <w:r>
        <w:rPr>
          <w:rFonts w:hint="eastAsia" w:eastAsia="宋体"/>
          <w:highlight w:val="none"/>
        </w:rPr>
        <w:t>资产负债表</w:t>
      </w:r>
      <w:r>
        <w:rPr>
          <w:rFonts w:hint="eastAsia" w:eastAsia="宋体"/>
          <w:highlight w:val="none"/>
          <w:lang w:eastAsia="zh-CN"/>
        </w:rPr>
        <w:t>、利润表、损益表，</w:t>
      </w:r>
      <w:r>
        <w:rPr>
          <w:rFonts w:hint="eastAsia"/>
          <w:color w:val="auto"/>
          <w:highlight w:val="none"/>
          <w:lang w:eastAsia="zh-CN"/>
        </w:rPr>
        <w:t>且申报材料中相关数据须与所附材料</w:t>
      </w:r>
      <w:r>
        <w:rPr>
          <w:rFonts w:hint="eastAsia"/>
          <w:color w:val="auto"/>
          <w:highlight w:val="none"/>
        </w:rPr>
        <w:t>一致。无相应数据的填“0”。</w:t>
      </w:r>
    </w:p>
    <w:p>
      <w:pPr>
        <w:numPr>
          <w:ilvl w:val="0"/>
          <w:numId w:val="1"/>
        </w:numPr>
        <w:ind w:firstLine="420" w:firstLineChars="200"/>
        <w:rPr>
          <w:color w:val="auto"/>
          <w:highlight w:val="none"/>
        </w:rPr>
      </w:pPr>
      <w:r>
        <w:rPr>
          <w:rFonts w:hint="eastAsia"/>
          <w:color w:val="auto"/>
          <w:highlight w:val="none"/>
          <w:lang w:eastAsia="zh-CN"/>
        </w:rPr>
        <w:t>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pPr>
        <w:numPr>
          <w:ilvl w:val="0"/>
          <w:numId w:val="1"/>
        </w:numPr>
        <w:ind w:firstLine="420" w:firstLineChars="200"/>
        <w:rPr>
          <w:rFonts w:hint="eastAsia"/>
          <w:color w:val="auto"/>
          <w:highlight w:val="none"/>
        </w:rPr>
      </w:pPr>
      <w:r>
        <w:rPr>
          <w:rFonts w:hint="eastAsia"/>
          <w:color w:val="auto"/>
          <w:highlight w:val="none"/>
        </w:rPr>
        <w:t>财务非独立核算的，</w:t>
      </w:r>
      <w:r>
        <w:rPr>
          <w:rFonts w:hint="eastAsia"/>
          <w:color w:val="auto"/>
          <w:highlight w:val="none"/>
          <w:lang w:eastAsia="zh-CN"/>
        </w:rPr>
        <w:t>应提供</w:t>
      </w:r>
      <w:r>
        <w:rPr>
          <w:rFonts w:hint="eastAsia"/>
          <w:color w:val="auto"/>
          <w:highlight w:val="none"/>
        </w:rPr>
        <w:t>公司内部管理数据，并</w:t>
      </w:r>
      <w:r>
        <w:rPr>
          <w:rFonts w:hint="eastAsia"/>
          <w:color w:val="auto"/>
          <w:highlight w:val="none"/>
          <w:lang w:eastAsia="zh-CN"/>
        </w:rPr>
        <w:t>在申报材料中提供</w:t>
      </w:r>
      <w:r>
        <w:rPr>
          <w:rFonts w:hint="eastAsia"/>
          <w:color w:val="auto"/>
          <w:highlight w:val="none"/>
        </w:rPr>
        <w:t>上级公司财务状况，行业组织、审计机构等有关机构出具的</w:t>
      </w:r>
      <w:r>
        <w:rPr>
          <w:rFonts w:hint="eastAsia"/>
          <w:color w:val="auto"/>
          <w:highlight w:val="none"/>
          <w:lang w:eastAsia="zh-CN"/>
        </w:rPr>
        <w:t>有关</w:t>
      </w:r>
      <w:r>
        <w:rPr>
          <w:rFonts w:hint="eastAsia"/>
          <w:color w:val="auto"/>
          <w:highlight w:val="none"/>
        </w:rPr>
        <w:t>材料等。</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六、管理情况：</w:t>
      </w:r>
    </w:p>
    <w:p>
      <w:pPr>
        <w:numPr>
          <w:ilvl w:val="0"/>
          <w:numId w:val="1"/>
        </w:numPr>
        <w:ind w:firstLine="420" w:firstLineChars="200"/>
        <w:rPr>
          <w:color w:val="auto"/>
          <w:highlight w:val="none"/>
        </w:rPr>
      </w:pPr>
      <w:r>
        <w:rPr>
          <w:rFonts w:hint="eastAsia"/>
          <w:color w:val="auto"/>
          <w:highlight w:val="none"/>
        </w:rPr>
        <w:t>人力资源填写直接参与经营、管理、运作的员工人数，包括正式员工和临时员工。</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七、历史传承情况：</w:t>
      </w:r>
    </w:p>
    <w:p>
      <w:pPr>
        <w:numPr>
          <w:ilvl w:val="0"/>
          <w:numId w:val="1"/>
        </w:numPr>
        <w:ind w:firstLine="420" w:firstLineChars="200"/>
        <w:rPr>
          <w:color w:val="auto"/>
          <w:highlight w:val="none"/>
        </w:rPr>
      </w:pPr>
      <w:r>
        <w:rPr>
          <w:rFonts w:hint="eastAsia"/>
          <w:color w:val="auto"/>
          <w:highlight w:val="none"/>
          <w:lang w:eastAsia="zh-CN"/>
        </w:rPr>
        <w:t>创始人指历史上首先发起并运营管理该品牌的个人。</w:t>
      </w:r>
    </w:p>
    <w:p>
      <w:pPr>
        <w:numPr>
          <w:ilvl w:val="0"/>
          <w:numId w:val="1"/>
        </w:numPr>
        <w:ind w:firstLine="420" w:firstLineChars="200"/>
        <w:rPr>
          <w:color w:val="auto"/>
          <w:highlight w:val="none"/>
        </w:rPr>
      </w:pPr>
      <w:r>
        <w:rPr>
          <w:rFonts w:hint="eastAsia"/>
          <w:color w:val="auto"/>
          <w:highlight w:val="none"/>
          <w:lang w:eastAsia="zh-CN"/>
        </w:rPr>
        <w:t>传承人指申报企业负责人或其他拥有该品牌传承权属并负责运营管理的个人。</w:t>
      </w:r>
    </w:p>
    <w:p>
      <w:pPr>
        <w:numPr>
          <w:ilvl w:val="0"/>
          <w:numId w:val="1"/>
        </w:numPr>
        <w:ind w:firstLine="420" w:firstLineChars="200"/>
        <w:rPr>
          <w:rFonts w:hint="eastAsia" w:eastAsia="宋体"/>
          <w:color w:val="auto"/>
          <w:highlight w:val="none"/>
        </w:rPr>
      </w:pPr>
      <w:r>
        <w:rPr>
          <w:rFonts w:hint="eastAsia"/>
          <w:color w:val="auto"/>
          <w:highlight w:val="none"/>
          <w:lang w:eastAsia="zh-CN"/>
        </w:rPr>
        <w:t>主要传承关系应据实勾选家族、师徒或其他传承方式，</w:t>
      </w:r>
      <w:r>
        <w:rPr>
          <w:rFonts w:hint="eastAsia" w:eastAsia="宋体"/>
          <w:color w:val="auto"/>
          <w:highlight w:val="none"/>
          <w:lang w:eastAsia="zh-CN"/>
        </w:rPr>
        <w:t>同时</w:t>
      </w:r>
      <w:r>
        <w:rPr>
          <w:rFonts w:hint="eastAsia"/>
          <w:color w:val="auto"/>
          <w:highlight w:val="none"/>
          <w:lang w:eastAsia="zh-CN"/>
        </w:rPr>
        <w:t>在申报材料中以谱系图等形</w:t>
      </w:r>
      <w:r>
        <w:rPr>
          <w:rFonts w:hint="eastAsia" w:eastAsia="宋体"/>
          <w:color w:val="auto"/>
          <w:highlight w:val="none"/>
          <w:lang w:eastAsia="zh-CN"/>
        </w:rPr>
        <w:t>式</w:t>
      </w:r>
      <w:r>
        <w:rPr>
          <w:rFonts w:hint="eastAsia"/>
          <w:color w:val="auto"/>
          <w:highlight w:val="none"/>
          <w:lang w:eastAsia="zh-CN"/>
        </w:rPr>
        <w:t>列</w:t>
      </w:r>
      <w:r>
        <w:rPr>
          <w:rFonts w:hint="eastAsia" w:eastAsia="宋体"/>
          <w:color w:val="auto"/>
          <w:highlight w:val="none"/>
          <w:lang w:eastAsia="zh-CN"/>
        </w:rPr>
        <w:t>明自创始人起延续至当今传承人期间清晰的历代沿革和传承脉络，并提供相关材料。</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列入非物质文化遗产名录指申报企业为非物质文化遗产保护单位。如勾选“是”，则须同时勾选被纳入非物质文化遗产项目名录的层级</w:t>
      </w:r>
      <w:r>
        <w:rPr>
          <w:rFonts w:hint="eastAsia"/>
          <w:color w:val="auto"/>
          <w:highlight w:val="none"/>
          <w:lang w:eastAsia="zh-CN"/>
        </w:rPr>
        <w:t>（</w:t>
      </w:r>
      <w:r>
        <w:rPr>
          <w:rFonts w:hint="eastAsia" w:eastAsia="宋体"/>
          <w:color w:val="auto"/>
          <w:highlight w:val="none"/>
          <w:lang w:eastAsia="zh-CN"/>
        </w:rPr>
        <w:t>可多选</w:t>
      </w:r>
      <w:r>
        <w:rPr>
          <w:rFonts w:hint="eastAsia"/>
          <w:color w:val="auto"/>
          <w:highlight w:val="none"/>
          <w:lang w:eastAsia="zh-CN"/>
        </w:rPr>
        <w:t>）</w:t>
      </w:r>
      <w:r>
        <w:rPr>
          <w:rFonts w:hint="eastAsia" w:eastAsia="宋体"/>
          <w:color w:val="auto"/>
          <w:highlight w:val="none"/>
          <w:lang w:eastAsia="zh-CN"/>
        </w:rPr>
        <w:t>。</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国家级非物质文化遗产生产性保护示范基地指申报企业为国家文化和旅游主管部门命名公布的国家级非物质文化遗产生产性保护示范基地。</w:t>
      </w:r>
    </w:p>
    <w:p>
      <w:pPr>
        <w:numPr>
          <w:ilvl w:val="0"/>
          <w:numId w:val="1"/>
        </w:numPr>
        <w:ind w:firstLine="420" w:firstLineChars="200"/>
        <w:rPr>
          <w:rFonts w:hint="eastAsia" w:eastAsia="宋体"/>
          <w:color w:val="auto"/>
          <w:highlight w:val="none"/>
        </w:rPr>
      </w:pPr>
      <w:r>
        <w:rPr>
          <w:rFonts w:hint="eastAsia" w:eastAsia="宋体"/>
          <w:color w:val="auto"/>
          <w:highlight w:val="none"/>
        </w:rPr>
        <w:t>文物保护单位指</w:t>
      </w:r>
      <w:r>
        <w:rPr>
          <w:rFonts w:hint="eastAsia" w:eastAsia="宋体"/>
          <w:color w:val="auto"/>
          <w:highlight w:val="none"/>
          <w:lang w:eastAsia="zh-CN"/>
        </w:rPr>
        <w:t>申报企业门店、厂址等场所被列入文物保护单位。如勾选“是”，则须同时勾选被列为文物保护单位的层级（可多选），以及自选、租赁情况。</w:t>
      </w:r>
    </w:p>
    <w:p>
      <w:pPr>
        <w:numPr>
          <w:ilvl w:val="0"/>
          <w:numId w:val="1"/>
        </w:numPr>
        <w:ind w:firstLine="420" w:firstLineChars="200"/>
        <w:rPr>
          <w:rFonts w:hint="eastAsia" w:eastAsia="宋体"/>
          <w:color w:val="auto"/>
          <w:highlight w:val="none"/>
        </w:rPr>
      </w:pPr>
      <w:r>
        <w:rPr>
          <w:rFonts w:hint="eastAsia" w:eastAsia="宋体"/>
          <w:color w:val="auto"/>
          <w:highlight w:val="none"/>
          <w:lang w:eastAsia="zh-CN"/>
        </w:rPr>
        <w:t>有可移动文物指符合相关法律法规要求由申报企业收藏的可移动文物。如勾选“是”，则须同时填写可移动文物数量。</w:t>
      </w:r>
    </w:p>
    <w:p>
      <w:pPr>
        <w:numPr>
          <w:ilvl w:val="0"/>
          <w:numId w:val="1"/>
        </w:numPr>
        <w:ind w:firstLine="420" w:firstLineChars="200"/>
        <w:rPr>
          <w:rFonts w:hint="eastAsia"/>
          <w:color w:val="auto"/>
          <w:highlight w:val="none"/>
        </w:rPr>
      </w:pPr>
      <w:r>
        <w:rPr>
          <w:rFonts w:hint="eastAsia"/>
          <w:color w:val="auto"/>
          <w:highlight w:val="none"/>
          <w:lang w:eastAsia="zh-CN"/>
        </w:rPr>
        <w:t>专门的</w:t>
      </w:r>
      <w:r>
        <w:rPr>
          <w:rFonts w:hint="eastAsia" w:eastAsia="宋体"/>
          <w:color w:val="auto"/>
          <w:highlight w:val="none"/>
          <w:lang w:eastAsia="zh-CN"/>
        </w:rPr>
        <w:t>博物馆或</w:t>
      </w:r>
      <w:r>
        <w:rPr>
          <w:rFonts w:hint="eastAsia"/>
          <w:color w:val="auto"/>
          <w:highlight w:val="none"/>
          <w:lang w:eastAsia="zh-CN"/>
        </w:rPr>
        <w:t>展示场所</w:t>
      </w:r>
      <w:r>
        <w:rPr>
          <w:rFonts w:hint="eastAsia" w:ascii="Times New Roman" w:hAnsi="Times New Roman" w:eastAsia="宋体" w:cs="Times New Roman"/>
          <w:color w:val="auto"/>
          <w:kern w:val="2"/>
          <w:sz w:val="21"/>
          <w:szCs w:val="24"/>
          <w:highlight w:val="none"/>
          <w:lang w:eastAsia="zh-CN"/>
        </w:rPr>
        <w:t>指</w:t>
      </w:r>
      <w:r>
        <w:rPr>
          <w:rFonts w:hint="eastAsia" w:eastAsia="宋体" w:cs="Times New Roman"/>
          <w:color w:val="auto"/>
          <w:kern w:val="2"/>
          <w:sz w:val="21"/>
          <w:szCs w:val="24"/>
          <w:highlight w:val="none"/>
          <w:lang w:eastAsia="zh-CN"/>
        </w:rPr>
        <w:t>专用于展示该品牌</w:t>
      </w:r>
      <w:r>
        <w:rPr>
          <w:rFonts w:hint="eastAsia" w:cs="Times New Roman"/>
          <w:color w:val="auto"/>
          <w:kern w:val="2"/>
          <w:sz w:val="21"/>
          <w:szCs w:val="24"/>
          <w:highlight w:val="none"/>
          <w:lang w:eastAsia="zh-CN"/>
        </w:rPr>
        <w:t>、</w:t>
      </w:r>
      <w:r>
        <w:rPr>
          <w:rFonts w:hint="eastAsia" w:eastAsia="宋体" w:cs="Times New Roman"/>
          <w:color w:val="auto"/>
          <w:kern w:val="2"/>
          <w:sz w:val="21"/>
          <w:szCs w:val="24"/>
          <w:highlight w:val="none"/>
          <w:lang w:eastAsia="zh-CN"/>
        </w:rPr>
        <w:t>申报企业或</w:t>
      </w:r>
      <w:r>
        <w:rPr>
          <w:rFonts w:hint="eastAsia" w:cs="Times New Roman"/>
          <w:color w:val="auto"/>
          <w:kern w:val="2"/>
          <w:sz w:val="21"/>
          <w:szCs w:val="24"/>
          <w:highlight w:val="none"/>
          <w:lang w:eastAsia="zh-CN"/>
        </w:rPr>
        <w:t>所属行业</w:t>
      </w:r>
      <w:r>
        <w:rPr>
          <w:rFonts w:hint="eastAsia" w:eastAsia="宋体" w:cs="Times New Roman"/>
          <w:color w:val="auto"/>
          <w:kern w:val="2"/>
          <w:sz w:val="21"/>
          <w:szCs w:val="24"/>
          <w:highlight w:val="none"/>
          <w:lang w:eastAsia="zh-CN"/>
        </w:rPr>
        <w:t>历史沿革、传承故事、文化内涵的固定空间或区域。</w:t>
      </w:r>
      <w:r>
        <w:rPr>
          <w:rFonts w:hint="eastAsia" w:cs="Times New Roman"/>
          <w:color w:val="auto"/>
          <w:kern w:val="2"/>
          <w:sz w:val="21"/>
          <w:szCs w:val="24"/>
          <w:highlight w:val="none"/>
          <w:lang w:eastAsia="zh-CN"/>
        </w:rPr>
        <w:t>如勾选“是”，</w:t>
      </w:r>
      <w:r>
        <w:rPr>
          <w:rFonts w:hint="eastAsia" w:eastAsia="宋体"/>
          <w:color w:val="auto"/>
          <w:highlight w:val="none"/>
          <w:lang w:eastAsia="zh-CN"/>
        </w:rPr>
        <w:t>则须在申报材料中提供实地照片等相关材料。</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pPr>
        <w:numPr>
          <w:ilvl w:val="0"/>
          <w:numId w:val="1"/>
        </w:numPr>
        <w:ind w:firstLine="420" w:firstLineChars="200"/>
        <w:rPr>
          <w:rFonts w:hint="eastAsia"/>
          <w:color w:val="auto"/>
          <w:highlight w:val="none"/>
        </w:rPr>
      </w:pPr>
      <w:r>
        <w:rPr>
          <w:rFonts w:hint="eastAsia"/>
          <w:color w:val="auto"/>
          <w:highlight w:val="none"/>
        </w:rPr>
        <w:t>所有知识产权保护情况均</w:t>
      </w:r>
      <w:r>
        <w:rPr>
          <w:rFonts w:hint="eastAsia"/>
          <w:color w:val="auto"/>
          <w:highlight w:val="none"/>
          <w:lang w:eastAsia="zh-CN"/>
        </w:rPr>
        <w:t>须在申报材料中附录详细证明材料</w:t>
      </w:r>
      <w:r>
        <w:rPr>
          <w:rFonts w:hint="eastAsia"/>
          <w:color w:val="auto"/>
          <w:highlight w:val="none"/>
        </w:rPr>
        <w:t>。</w:t>
      </w:r>
      <w:r>
        <w:rPr>
          <w:rFonts w:hint="eastAsia"/>
          <w:color w:val="auto"/>
          <w:highlight w:val="none"/>
          <w:lang w:eastAsia="zh-CN"/>
        </w:rPr>
        <w:t>若</w:t>
      </w:r>
      <w:r>
        <w:rPr>
          <w:rFonts w:hint="eastAsia" w:eastAsia="宋体"/>
          <w:highlight w:val="none"/>
          <w:lang w:val="en-US" w:eastAsia="zh-CN"/>
        </w:rPr>
        <w:t>拟申请认定的品牌与他人存在知识产权纠纷，或其他相关法律纠纷，须如实在表格中勾选，并在证明材料中附录相关说明。</w:t>
      </w:r>
    </w:p>
    <w:p>
      <w:pPr>
        <w:pStyle w:val="2"/>
        <w:numPr>
          <w:ilvl w:val="-1"/>
          <w:numId w:val="0"/>
        </w:numPr>
        <w:ind w:firstLine="420" w:firstLineChars="200"/>
        <w:rPr>
          <w:rFonts w:hint="eastAsia" w:ascii="黑体" w:hAnsi="黑体" w:eastAsia="黑体"/>
          <w:color w:val="auto"/>
          <w:highlight w:val="none"/>
        </w:rPr>
      </w:pPr>
      <w:r>
        <w:rPr>
          <w:rFonts w:hint="eastAsia" w:ascii="黑体" w:hAnsi="黑体" w:eastAsia="黑体"/>
          <w:color w:val="auto"/>
          <w:highlight w:val="none"/>
          <w:lang w:eastAsia="zh-CN"/>
        </w:rPr>
        <w:t>九、其他：</w:t>
      </w:r>
    </w:p>
    <w:p>
      <w:pPr>
        <w:numPr>
          <w:ilvl w:val="0"/>
          <w:numId w:val="1"/>
        </w:numPr>
        <w:ind w:firstLine="420" w:firstLineChars="200"/>
        <w:rPr>
          <w:rFonts w:hint="eastAsia"/>
          <w:highlight w:val="none"/>
        </w:rPr>
      </w:pPr>
      <w:r>
        <w:rPr>
          <w:rFonts w:hint="eastAsia"/>
          <w:highlight w:val="none"/>
          <w:lang w:eastAsia="zh-CN"/>
        </w:rPr>
        <w:t>非申报企业自行制作的材料，通过复印件、</w:t>
      </w:r>
      <w:r>
        <w:rPr>
          <w:rFonts w:hint="eastAsia" w:eastAsia="宋体"/>
          <w:highlight w:val="none"/>
          <w:lang w:eastAsia="zh-CN"/>
        </w:rPr>
        <w:t>影印件、照片、网络截图等形式提供即可。</w:t>
      </w:r>
    </w:p>
    <w:p>
      <w:pPr>
        <w:numPr>
          <w:ilvl w:val="0"/>
          <w:numId w:val="1"/>
        </w:numPr>
        <w:ind w:firstLine="420" w:firstLineChars="200"/>
        <w:rPr>
          <w:rFonts w:hint="eastAsia"/>
          <w:highlight w:val="none"/>
        </w:rPr>
      </w:pPr>
      <w:r>
        <w:rPr>
          <w:rFonts w:hint="eastAsia"/>
          <w:highlight w:val="none"/>
        </w:rPr>
        <w:t>申报表应由</w:t>
      </w:r>
      <w:r>
        <w:rPr>
          <w:rFonts w:hint="eastAsia"/>
          <w:highlight w:val="none"/>
          <w:lang w:eastAsia="zh-CN"/>
        </w:rPr>
        <w:t>申报企业法定代表人</w:t>
      </w:r>
      <w:r>
        <w:rPr>
          <w:rFonts w:hint="eastAsia"/>
          <w:highlight w:val="none"/>
        </w:rPr>
        <w:t>签字并加盖企业公章。</w:t>
      </w:r>
    </w:p>
    <w:p>
      <w:pPr>
        <w:rPr>
          <w:rFonts w:hint="eastAsia" w:eastAsia="宋体"/>
          <w:highlight w:val="none"/>
        </w:rPr>
      </w:pPr>
      <w:r>
        <w:rPr>
          <w:rFonts w:hint="eastAsia" w:eastAsia="宋体"/>
          <w:highlight w:val="none"/>
        </w:rPr>
        <w:br w:type="page"/>
      </w:r>
    </w:p>
    <w:p>
      <w:pPr>
        <w:jc w:val="center"/>
        <w:rPr>
          <w:rFonts w:hint="eastAsia" w:ascii="方正小标宋_GBK" w:hAnsi="方正小标宋_GBK" w:eastAsia="方正小标宋_GBK" w:cs="方正小标宋_GBK"/>
          <w:color w:val="2C2C2C"/>
          <w:kern w:val="0"/>
          <w:sz w:val="36"/>
          <w:szCs w:val="36"/>
          <w:highlight w:val="none"/>
          <w:lang w:eastAsia="zh-CN"/>
        </w:rPr>
      </w:pPr>
      <w:bookmarkStart w:id="0" w:name="_Toc1154747195_WPSOffice_Level2"/>
      <w:r>
        <w:rPr>
          <w:rFonts w:hint="eastAsia" w:ascii="方正小标宋_GBK" w:hAnsi="方正小标宋_GBK" w:eastAsia="方正小标宋_GBK" w:cs="方正小标宋_GBK"/>
          <w:color w:val="2C2C2C"/>
          <w:kern w:val="0"/>
          <w:sz w:val="36"/>
          <w:szCs w:val="36"/>
          <w:highlight w:val="none"/>
          <w:lang w:eastAsia="zh-CN"/>
        </w:rPr>
        <w:t>二</w:t>
      </w:r>
      <w:r>
        <w:rPr>
          <w:rFonts w:hint="eastAsia" w:ascii="方正小标宋_GBK" w:hAnsi="方正小标宋_GBK" w:eastAsia="方正小标宋_GBK" w:cs="方正小标宋_GBK"/>
          <w:color w:val="2C2C2C"/>
          <w:kern w:val="0"/>
          <w:sz w:val="36"/>
          <w:szCs w:val="36"/>
          <w:highlight w:val="none"/>
        </w:rPr>
        <w:t>、品牌及企业基本情况</w:t>
      </w:r>
      <w:bookmarkEnd w:id="0"/>
      <w:r>
        <w:rPr>
          <w:rFonts w:hint="eastAsia" w:ascii="方正小标宋_GBK" w:hAnsi="方正小标宋_GBK" w:eastAsia="方正小标宋_GBK" w:cs="方正小标宋_GBK"/>
          <w:color w:val="2C2C2C"/>
          <w:kern w:val="0"/>
          <w:sz w:val="36"/>
          <w:szCs w:val="36"/>
          <w:highlight w:val="none"/>
          <w:lang w:eastAsia="zh-CN"/>
        </w:rPr>
        <w:t>介绍</w:t>
      </w:r>
    </w:p>
    <w:p>
      <w:pPr>
        <w:jc w:val="center"/>
        <w:rPr>
          <w:rFonts w:eastAsia="黑体"/>
          <w:color w:val="2C2C2C"/>
          <w:kern w:val="0"/>
          <w:sz w:val="32"/>
          <w:szCs w:val="32"/>
          <w:highlight w:val="none"/>
        </w:rPr>
      </w:pPr>
    </w:p>
    <w:p>
      <w:pPr>
        <w:ind w:firstLine="640" w:firstLineChars="200"/>
        <w:rPr>
          <w:rFonts w:hint="default" w:eastAsia="仿宋_GB2312"/>
          <w:color w:val="2C2C2C"/>
          <w:kern w:val="0"/>
          <w:sz w:val="32"/>
          <w:szCs w:val="32"/>
          <w:highlight w:val="none"/>
          <w:lang w:eastAsia="zh-CN"/>
        </w:rPr>
      </w:pPr>
      <w:r>
        <w:rPr>
          <w:rFonts w:eastAsia="仿宋_GB2312"/>
          <w:color w:val="2C2C2C"/>
          <w:kern w:val="0"/>
          <w:sz w:val="32"/>
          <w:szCs w:val="32"/>
          <w:highlight w:val="none"/>
        </w:rPr>
        <w:t>简明扼要介绍品牌及企业历史沿革、传承脉络、发展现状等情况，重点突出历史文化底蕴和守正创新发展亮点，</w:t>
      </w:r>
      <w:r>
        <w:rPr>
          <w:rFonts w:hint="eastAsia" w:eastAsia="仿宋_GB2312"/>
          <w:color w:val="2C2C2C"/>
          <w:kern w:val="0"/>
          <w:sz w:val="32"/>
          <w:szCs w:val="32"/>
          <w:highlight w:val="none"/>
          <w:lang w:eastAsia="zh-CN"/>
        </w:rPr>
        <w:t>所获得的荣誉等，</w:t>
      </w:r>
      <w:r>
        <w:rPr>
          <w:rFonts w:hint="eastAsia" w:eastAsia="仿宋_GB2312"/>
          <w:color w:val="2C2C2C"/>
          <w:kern w:val="0"/>
          <w:sz w:val="32"/>
          <w:szCs w:val="32"/>
          <w:highlight w:val="none"/>
        </w:rPr>
        <w:t>不超过3000字</w:t>
      </w:r>
      <w:r>
        <w:rPr>
          <w:rFonts w:eastAsia="仿宋_GB2312"/>
          <w:color w:val="2C2C2C"/>
          <w:kern w:val="0"/>
          <w:sz w:val="32"/>
          <w:szCs w:val="32"/>
          <w:highlight w:val="none"/>
        </w:rPr>
        <w:t>。</w:t>
      </w:r>
    </w:p>
    <w:p>
      <w:pPr>
        <w:rPr>
          <w:rFonts w:hint="eastAsia"/>
        </w:rPr>
      </w:pPr>
      <w:r>
        <w:rPr>
          <w:rFonts w:hint="eastAsia"/>
        </w:rPr>
        <w:br w:type="page"/>
      </w:r>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lang w:eastAsia="zh-CN"/>
        </w:rPr>
        <w:t>三</w:t>
      </w:r>
      <w:r>
        <w:rPr>
          <w:rFonts w:hint="eastAsia" w:ascii="方正小标宋_GBK" w:hAnsi="方正小标宋_GBK" w:eastAsia="方正小标宋_GBK" w:cs="方正小标宋_GBK"/>
          <w:color w:val="2C2C2C"/>
          <w:kern w:val="0"/>
          <w:sz w:val="36"/>
          <w:szCs w:val="36"/>
          <w:highlight w:val="none"/>
        </w:rPr>
        <w:t>、</w:t>
      </w:r>
      <w:r>
        <w:rPr>
          <w:rFonts w:hint="eastAsia" w:ascii="方正小标宋_GBK" w:hAnsi="方正小标宋_GBK" w:eastAsia="方正小标宋_GBK" w:cs="方正小标宋_GBK"/>
          <w:color w:val="2C2C2C"/>
          <w:kern w:val="0"/>
          <w:sz w:val="36"/>
          <w:szCs w:val="36"/>
          <w:highlight w:val="none"/>
          <w:lang w:eastAsia="zh-CN"/>
        </w:rPr>
        <w:t>相关证明</w:t>
      </w:r>
      <w:r>
        <w:rPr>
          <w:rFonts w:hint="eastAsia" w:ascii="方正小标宋_GBK" w:hAnsi="方正小标宋_GBK" w:eastAsia="方正小标宋_GBK" w:cs="方正小标宋_GBK"/>
          <w:color w:val="2C2C2C"/>
          <w:kern w:val="0"/>
          <w:sz w:val="36"/>
          <w:szCs w:val="36"/>
          <w:highlight w:val="none"/>
        </w:rPr>
        <w:t>材料</w:t>
      </w:r>
    </w:p>
    <w:p>
      <w:pPr>
        <w:jc w:val="left"/>
        <w:rPr>
          <w:rFonts w:hint="eastAsia" w:asciiTheme="minorEastAsia" w:hAnsiTheme="minorEastAsia" w:eastAsiaTheme="minorEastAsia" w:cstheme="minorEastAsia"/>
          <w:b/>
          <w:bCs/>
          <w:color w:val="2C2C2C"/>
          <w:kern w:val="0"/>
          <w:sz w:val="21"/>
          <w:szCs w:val="21"/>
          <w:highlight w:val="none"/>
          <w:lang w:eastAsia="zh-CN"/>
        </w:rPr>
      </w:pPr>
      <w:r>
        <w:rPr>
          <w:rFonts w:hint="eastAsia" w:asciiTheme="minorEastAsia" w:hAnsiTheme="minorEastAsia" w:eastAsiaTheme="minorEastAsia" w:cstheme="minorEastAsia"/>
          <w:b/>
          <w:bCs/>
          <w:color w:val="2C2C2C"/>
          <w:kern w:val="0"/>
          <w:sz w:val="21"/>
          <w:szCs w:val="21"/>
          <w:highlight w:val="none"/>
        </w:rPr>
        <w:t>以下材料建议供企业参考</w:t>
      </w:r>
      <w:r>
        <w:rPr>
          <w:rFonts w:hint="eastAsia" w:asciiTheme="minorEastAsia" w:hAnsiTheme="minorEastAsia" w:eastAsiaTheme="minorEastAsia" w:cstheme="minorEastAsia"/>
          <w:b/>
          <w:bCs/>
          <w:color w:val="2C2C2C"/>
          <w:kern w:val="0"/>
          <w:sz w:val="21"/>
          <w:szCs w:val="21"/>
          <w:highlight w:val="none"/>
          <w:lang w:val="en-US" w:eastAsia="zh-CN"/>
        </w:rPr>
        <w:t>：</w:t>
      </w:r>
    </w:p>
    <w:p>
      <w:pPr>
        <w:numPr>
          <w:ilvl w:val="0"/>
          <w:numId w:val="3"/>
        </w:numPr>
        <w:ind w:firstLine="420" w:firstLineChars="200"/>
        <w:jc w:val="left"/>
        <w:rPr>
          <w:rFonts w:hint="eastAsia" w:asciiTheme="minorEastAsia" w:hAnsiTheme="minorEastAsia" w:eastAsiaTheme="minorEastAsia" w:cstheme="minorEastAsia"/>
          <w:b w:val="0"/>
          <w:bCs w:val="0"/>
          <w:color w:val="2C2C2C"/>
          <w:kern w:val="2"/>
          <w:sz w:val="21"/>
          <w:szCs w:val="21"/>
          <w:highlight w:val="none"/>
        </w:rPr>
      </w:pPr>
      <w:r>
        <w:rPr>
          <w:rFonts w:hint="eastAsia" w:asciiTheme="minorEastAsia" w:hAnsiTheme="minorEastAsia" w:eastAsiaTheme="minorEastAsia" w:cstheme="minorEastAsia"/>
          <w:b w:val="0"/>
          <w:bCs w:val="0"/>
          <w:color w:val="2C2C2C"/>
          <w:kern w:val="2"/>
          <w:sz w:val="21"/>
          <w:szCs w:val="21"/>
          <w:highlight w:val="none"/>
          <w:lang w:val="en-US" w:eastAsia="zh-CN"/>
        </w:rPr>
        <w:t>关于</w:t>
      </w:r>
      <w:r>
        <w:rPr>
          <w:rFonts w:hint="eastAsia" w:asciiTheme="minorEastAsia" w:hAnsiTheme="minorEastAsia" w:eastAsiaTheme="minorEastAsia" w:cstheme="minorEastAsia"/>
          <w:color w:val="000000"/>
          <w:kern w:val="0"/>
          <w:sz w:val="21"/>
          <w:szCs w:val="21"/>
          <w:highlight w:val="none"/>
          <w:lang w:val="en-US" w:eastAsia="zh-CN"/>
        </w:rPr>
        <w:t>企业登记注册基本信息、股权结构等相关证明材料，可提供：</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1.企业营业执照。</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w:t>
      </w:r>
      <w:r>
        <w:rPr>
          <w:rFonts w:hint="eastAsia" w:asciiTheme="minorEastAsia" w:hAnsiTheme="minorEastAsia" w:eastAsiaTheme="minorEastAsia" w:cstheme="minorEastAsia"/>
          <w:color w:val="2C2C2C"/>
          <w:kern w:val="0"/>
          <w:sz w:val="21"/>
          <w:szCs w:val="21"/>
          <w:highlight w:val="none"/>
          <w:lang w:eastAsia="zh-CN"/>
        </w:rPr>
        <w:t>市场监督管理局调取的公司登记基本情况表。</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w:t>
      </w:r>
      <w:r>
        <w:rPr>
          <w:rFonts w:hint="eastAsia" w:asciiTheme="minorEastAsia" w:hAnsiTheme="minorEastAsia" w:eastAsiaTheme="minorEastAsia" w:cstheme="minorEastAsia"/>
          <w:color w:val="2C2C2C"/>
          <w:kern w:val="0"/>
          <w:sz w:val="21"/>
          <w:szCs w:val="21"/>
          <w:highlight w:val="none"/>
          <w:lang w:eastAsia="zh-CN"/>
        </w:rPr>
        <w:t>公司章程。</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w:t>
      </w:r>
      <w:r>
        <w:rPr>
          <w:rFonts w:hint="eastAsia" w:asciiTheme="minorEastAsia" w:hAnsiTheme="minorEastAsia" w:eastAsiaTheme="minorEastAsia" w:cstheme="minorEastAsia"/>
          <w:color w:val="2C2C2C"/>
          <w:kern w:val="0"/>
          <w:sz w:val="21"/>
          <w:szCs w:val="21"/>
          <w:highlight w:val="none"/>
          <w:lang w:eastAsia="zh-CN"/>
        </w:rPr>
        <w:t>金门、马祖地区的企业可根据实际情况提供记载有上述信息的相关表格、执照等材料。</w:t>
      </w:r>
    </w:p>
    <w:p>
      <w:pPr>
        <w:numPr>
          <w:ilvl w:val="0"/>
          <w:numId w:val="3"/>
        </w:numPr>
        <w:ind w:firstLine="420" w:firstLineChars="200"/>
        <w:jc w:val="left"/>
        <w:rPr>
          <w:rFonts w:hint="eastAsia" w:asciiTheme="minorEastAsia" w:hAnsiTheme="minorEastAsia" w:eastAsiaTheme="minorEastAsia" w:cstheme="minorEastAsia"/>
          <w:b w:val="0"/>
          <w:bCs w:val="0"/>
          <w:color w:val="2C2C2C"/>
          <w:kern w:val="2"/>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字号传承已满50年的相关证明材料</w:t>
      </w:r>
      <w:r>
        <w:rPr>
          <w:rFonts w:hint="eastAsia" w:asciiTheme="minorEastAsia" w:hAnsiTheme="minorEastAsia" w:eastAsiaTheme="minorEastAsia" w:cstheme="minorEastAsia"/>
          <w:b w:val="0"/>
          <w:bCs w:val="0"/>
          <w:color w:val="auto"/>
          <w:kern w:val="2"/>
          <w:sz w:val="21"/>
          <w:szCs w:val="21"/>
          <w:highlight w:val="none"/>
          <w:lang w:val="en-US" w:eastAsia="zh-CN"/>
        </w:rPr>
        <w:t>，</w:t>
      </w:r>
      <w:r>
        <w:rPr>
          <w:rFonts w:hint="eastAsia" w:asciiTheme="minorEastAsia" w:hAnsiTheme="minorEastAsia" w:eastAsiaTheme="minorEastAsia" w:cstheme="minorEastAsia"/>
          <w:b w:val="0"/>
          <w:bCs w:val="0"/>
          <w:color w:val="2C2C2C"/>
          <w:kern w:val="2"/>
          <w:sz w:val="21"/>
          <w:szCs w:val="21"/>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1.清晰列明品牌创立及传承脉络的时间轴、大事记，并对其中记载的重要事件提供相关资料。</w:t>
      </w:r>
      <w:r>
        <w:rPr>
          <w:rFonts w:hint="eastAsia" w:asciiTheme="minorEastAsia" w:hAnsiTheme="minorEastAsia" w:eastAsiaTheme="minorEastAsia" w:cstheme="minorEastAsia"/>
          <w:color w:val="2C2C2C"/>
          <w:kern w:val="0"/>
          <w:sz w:val="21"/>
          <w:szCs w:val="21"/>
          <w:highlight w:val="none"/>
          <w:lang w:eastAsia="zh-CN"/>
        </w:rPr>
        <w:t>相关资料可附录</w:t>
      </w:r>
      <w:r>
        <w:rPr>
          <w:rFonts w:hint="eastAsia" w:asciiTheme="minorEastAsia" w:hAnsiTheme="minorEastAsia" w:eastAsiaTheme="minorEastAsia" w:cstheme="minorEastAsia"/>
          <w:color w:val="2C2C2C"/>
          <w:kern w:val="0"/>
          <w:sz w:val="21"/>
          <w:szCs w:val="21"/>
          <w:highlight w:val="none"/>
        </w:rPr>
        <w:t>地方志、县志、历史档案等史料记载的摘录</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反映品牌诞生、传承等</w:t>
      </w:r>
      <w:r>
        <w:rPr>
          <w:rFonts w:hint="eastAsia" w:asciiTheme="minorEastAsia" w:hAnsiTheme="minorEastAsia" w:eastAsiaTheme="minorEastAsia" w:cstheme="minorEastAsia"/>
          <w:color w:val="2C2C2C"/>
          <w:kern w:val="0"/>
          <w:sz w:val="21"/>
          <w:szCs w:val="21"/>
          <w:highlight w:val="none"/>
          <w:lang w:eastAsia="zh-CN"/>
        </w:rPr>
        <w:t>重要</w:t>
      </w:r>
      <w:r>
        <w:rPr>
          <w:rFonts w:hint="eastAsia" w:asciiTheme="minorEastAsia" w:hAnsiTheme="minorEastAsia" w:eastAsiaTheme="minorEastAsia" w:cstheme="minorEastAsia"/>
          <w:color w:val="2C2C2C"/>
          <w:kern w:val="0"/>
          <w:sz w:val="21"/>
          <w:szCs w:val="21"/>
          <w:highlight w:val="none"/>
        </w:rPr>
        <w:t>事件、活动的文献记载</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包含时间信息的书籍记载、考证资料、字号牌匾、历史账目记录</w:t>
      </w:r>
      <w:r>
        <w:rPr>
          <w:rFonts w:hint="eastAsia" w:asciiTheme="minorEastAsia" w:hAnsiTheme="minorEastAsia" w:eastAsiaTheme="minorEastAsia" w:cstheme="minorEastAsia"/>
          <w:color w:val="2C2C2C"/>
          <w:kern w:val="0"/>
          <w:sz w:val="21"/>
          <w:szCs w:val="21"/>
          <w:highlight w:val="none"/>
          <w:lang w:eastAsia="zh-CN"/>
        </w:rPr>
        <w:t>，和其他相关物证照片。</w:t>
      </w:r>
      <w:r>
        <w:rPr>
          <w:rFonts w:hint="eastAsia" w:asciiTheme="minorEastAsia" w:hAnsiTheme="minorEastAsia" w:eastAsiaTheme="minorEastAsia" w:cstheme="minorEastAsia"/>
          <w:color w:val="2C2C2C"/>
          <w:kern w:val="0"/>
          <w:sz w:val="21"/>
          <w:szCs w:val="21"/>
          <w:highlight w:val="none"/>
          <w:lang w:val="en-US" w:eastAsia="zh-CN"/>
        </w:rPr>
        <w:t>证明字号传承的材料均应为客观记载类材料，且不同证明材料之间能相互印证，形成较为完整、清晰的企业历史脉络。</w:t>
      </w:r>
    </w:p>
    <w:p>
      <w:pPr>
        <w:pStyle w:val="2"/>
        <w:ind w:firstLine="420"/>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2.字号传承时间既包括在福建省内经营时间，也包括在省外其他地区经营时间，两者可合并计算；对存在跨省经营、海外经营情况的企业，其字号在福建地区经营时间应不少于20年。</w:t>
      </w:r>
    </w:p>
    <w:p>
      <w:pPr>
        <w:pStyle w:val="2"/>
        <w:ind w:firstLine="420"/>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3.企业字号原则上应保持50年不变，如传承过程中变更或部分变更字号名称，需要另附材料证明前后两个字号之间传承关系明确、无争议且运营主体、运营业务、生产技艺有序接续，可使用变化后的名称申报“福建老字号”，并将原字号和现在的字号合并计算传承时间。</w:t>
      </w:r>
    </w:p>
    <w:p>
      <w:pPr>
        <w:pStyle w:val="2"/>
        <w:ind w:firstLine="42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2C2C2C"/>
          <w:kern w:val="0"/>
          <w:sz w:val="21"/>
          <w:szCs w:val="21"/>
          <w:highlight w:val="none"/>
          <w:lang w:val="en-US" w:eastAsia="zh-CN"/>
        </w:rPr>
        <w:t>4.申报企业主营业务应连续经营20年（含）以上。对因企业改制、重组等客观原因中断经营的，允许在恢复经营且保持主营业务、生产技艺有序接续，且未产生其他争议性主体、不存在争议性纠纷的前提下，累计计算经营时间。</w:t>
      </w:r>
    </w:p>
    <w:p>
      <w:pPr>
        <w:numPr>
          <w:ilvl w:val="0"/>
          <w:numId w:val="3"/>
        </w:numPr>
        <w:ind w:firstLine="420" w:firstLineChars="200"/>
        <w:jc w:val="left"/>
        <w:rPr>
          <w:rFonts w:hint="eastAsia" w:asciiTheme="minorEastAsia" w:hAnsiTheme="minorEastAsia" w:eastAsiaTheme="minorEastAsia" w:cstheme="minorEastAsia"/>
          <w:b w:val="0"/>
          <w:bCs w:val="0"/>
          <w:color w:val="2C2C2C"/>
          <w:kern w:val="2"/>
          <w:sz w:val="21"/>
          <w:szCs w:val="21"/>
          <w:highlight w:val="none"/>
        </w:rPr>
      </w:pPr>
      <w:r>
        <w:rPr>
          <w:rFonts w:hint="eastAsia" w:asciiTheme="minorEastAsia" w:hAnsiTheme="minorEastAsia" w:eastAsiaTheme="minorEastAsia" w:cstheme="minorEastAsia"/>
          <w:color w:val="000000"/>
          <w:kern w:val="0"/>
          <w:sz w:val="21"/>
          <w:szCs w:val="21"/>
          <w:highlight w:val="none"/>
        </w:rPr>
        <w:t>具有与字号相一致的注册商标所有权或使用权</w:t>
      </w:r>
      <w:r>
        <w:rPr>
          <w:rFonts w:hint="eastAsia" w:asciiTheme="minorEastAsia" w:hAnsiTheme="minorEastAsia" w:eastAsiaTheme="minorEastAsia" w:cstheme="minorEastAsia"/>
          <w:color w:val="000000"/>
          <w:kern w:val="0"/>
          <w:sz w:val="21"/>
          <w:szCs w:val="21"/>
          <w:highlight w:val="none"/>
          <w:lang w:eastAsia="zh-CN"/>
        </w:rPr>
        <w:t>相关证明材料，</w:t>
      </w:r>
      <w:r>
        <w:rPr>
          <w:rFonts w:hint="eastAsia" w:asciiTheme="minorEastAsia" w:hAnsiTheme="minorEastAsia" w:eastAsiaTheme="minorEastAsia" w:cstheme="minorEastAsia"/>
          <w:b w:val="0"/>
          <w:bCs w:val="0"/>
          <w:color w:val="2C2C2C"/>
          <w:kern w:val="2"/>
          <w:sz w:val="21"/>
          <w:szCs w:val="21"/>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1.</w:t>
      </w:r>
      <w:r>
        <w:rPr>
          <w:rFonts w:hint="eastAsia" w:asciiTheme="minorEastAsia" w:hAnsiTheme="minorEastAsia" w:eastAsiaTheme="minorEastAsia" w:cstheme="minorEastAsia"/>
          <w:color w:val="2C2C2C"/>
          <w:kern w:val="0"/>
          <w:sz w:val="21"/>
          <w:szCs w:val="21"/>
          <w:highlight w:val="none"/>
          <w:lang w:eastAsia="zh-CN"/>
        </w:rPr>
        <w:t>商标注册证书复印件（包括注册信息页、变更页等完整的证书复印件）</w:t>
      </w:r>
    </w:p>
    <w:p>
      <w:pPr>
        <w:pStyle w:val="2"/>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lang w:val="en-US" w:eastAsia="zh-CN"/>
        </w:rPr>
        <w:t>2.如商标注册人非申报公司的，须提供申报公司</w:t>
      </w:r>
      <w:r>
        <w:rPr>
          <w:rFonts w:hint="eastAsia" w:asciiTheme="minorEastAsia" w:hAnsiTheme="minorEastAsia" w:eastAsiaTheme="minorEastAsia" w:cstheme="minorEastAsia"/>
          <w:sz w:val="21"/>
          <w:szCs w:val="21"/>
          <w:highlight w:val="none"/>
          <w:lang w:eastAsia="zh-CN"/>
        </w:rPr>
        <w:t>拥有商标使用权的证明材料，也即，申报公司与商标注册人之间的</w:t>
      </w:r>
      <w:r>
        <w:rPr>
          <w:rFonts w:hint="eastAsia" w:asciiTheme="minorEastAsia" w:hAnsiTheme="minorEastAsia" w:eastAsiaTheme="minorEastAsia" w:cstheme="minorEastAsia"/>
          <w:sz w:val="21"/>
          <w:szCs w:val="21"/>
          <w:highlight w:val="none"/>
          <w:lang w:val="en-US" w:eastAsia="zh-CN"/>
        </w:rPr>
        <w:t>商标许可使用合同和商标使用许可备案通知书</w:t>
      </w:r>
      <w:r>
        <w:rPr>
          <w:rFonts w:hint="eastAsia" w:asciiTheme="minorEastAsia" w:hAnsiTheme="minorEastAsia" w:eastAsiaTheme="minorEastAsia" w:cstheme="minorEastAsia"/>
          <w:sz w:val="21"/>
          <w:szCs w:val="21"/>
          <w:highlight w:val="none"/>
        </w:rPr>
        <w:t>。</w:t>
      </w:r>
    </w:p>
    <w:p>
      <w:pPr>
        <w:pStyle w:val="2"/>
        <w:ind w:firstLine="42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3.企业申报的品牌字号如与他人存在知识产权纠纷或其他相关法律纠纷，应附录纠纷相关的裁判文书和情况说明。</w:t>
      </w:r>
    </w:p>
    <w:p>
      <w:pPr>
        <w:pStyle w:val="2"/>
        <w:ind w:firstLine="420"/>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highlight w:val="none"/>
          <w:lang w:val="en-US" w:eastAsia="zh-CN"/>
        </w:rPr>
        <w:t>4.金门、马祖地区的企业可根据实际情况附录自身拥有所申报的品牌知识产权的相关证明材料。</w:t>
      </w:r>
    </w:p>
    <w:p>
      <w:pPr>
        <w:numPr>
          <w:ilvl w:val="0"/>
          <w:numId w:val="3"/>
        </w:numPr>
        <w:ind w:firstLine="420" w:firstLineChars="200"/>
        <w:jc w:val="left"/>
        <w:rPr>
          <w:rFonts w:hint="eastAsia" w:asciiTheme="minorEastAsia" w:hAnsiTheme="minorEastAsia" w:eastAsiaTheme="minorEastAsia" w:cstheme="minorEastAsia"/>
          <w:b w:val="0"/>
          <w:bCs w:val="0"/>
          <w:color w:val="2C2C2C"/>
          <w:kern w:val="2"/>
          <w:sz w:val="21"/>
          <w:szCs w:val="21"/>
          <w:highlight w:val="none"/>
        </w:rPr>
      </w:pPr>
      <w:r>
        <w:rPr>
          <w:rFonts w:hint="eastAsia" w:asciiTheme="minorEastAsia" w:hAnsiTheme="minorEastAsia" w:eastAsiaTheme="minorEastAsia" w:cstheme="minorEastAsia"/>
          <w:color w:val="000000"/>
          <w:kern w:val="0"/>
          <w:sz w:val="21"/>
          <w:szCs w:val="21"/>
          <w:highlight w:val="none"/>
          <w:lang w:eastAsia="zh-CN"/>
        </w:rPr>
        <w:t>具有传承独特的产品、技艺或服务，</w:t>
      </w:r>
      <w:r>
        <w:rPr>
          <w:rFonts w:hint="eastAsia" w:asciiTheme="minorEastAsia" w:hAnsiTheme="minorEastAsia" w:eastAsiaTheme="minorEastAsia" w:cstheme="minorEastAsia"/>
          <w:color w:val="000000"/>
          <w:sz w:val="21"/>
          <w:szCs w:val="21"/>
          <w:highlight w:val="none"/>
          <w:lang w:val="en-US" w:eastAsia="zh-CN"/>
        </w:rPr>
        <w:t>具有传统文化背景、地域特色、历史积淀和文化底蕴</w:t>
      </w:r>
      <w:r>
        <w:rPr>
          <w:rFonts w:hint="eastAsia" w:asciiTheme="minorEastAsia" w:hAnsiTheme="minorEastAsia" w:eastAsiaTheme="minorEastAsia" w:cstheme="minorEastAsia"/>
          <w:color w:val="000000"/>
          <w:kern w:val="0"/>
          <w:sz w:val="21"/>
          <w:szCs w:val="21"/>
          <w:highlight w:val="none"/>
          <w:lang w:eastAsia="zh-CN"/>
        </w:rPr>
        <w:t>的相关证明材料</w:t>
      </w:r>
      <w:r>
        <w:rPr>
          <w:rFonts w:hint="eastAsia" w:asciiTheme="minorEastAsia" w:hAnsiTheme="minorEastAsia" w:eastAsiaTheme="minorEastAsia" w:cstheme="minorEastAsia"/>
          <w:b w:val="0"/>
          <w:bCs w:val="0"/>
          <w:color w:val="auto"/>
          <w:kern w:val="2"/>
          <w:sz w:val="21"/>
          <w:szCs w:val="21"/>
          <w:highlight w:val="none"/>
          <w:lang w:val="en-US" w:eastAsia="zh-CN"/>
        </w:rPr>
        <w:t>，</w:t>
      </w:r>
      <w:r>
        <w:rPr>
          <w:rFonts w:hint="eastAsia" w:asciiTheme="minorEastAsia" w:hAnsiTheme="minorEastAsia" w:eastAsiaTheme="minorEastAsia" w:cstheme="minorEastAsia"/>
          <w:b w:val="0"/>
          <w:bCs w:val="0"/>
          <w:color w:val="2C2C2C"/>
          <w:kern w:val="2"/>
          <w:sz w:val="21"/>
          <w:szCs w:val="21"/>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1</w:t>
      </w:r>
      <w:r>
        <w:rPr>
          <w:rFonts w:hint="eastAsia" w:asciiTheme="minorEastAsia" w:hAnsiTheme="minorEastAsia" w:eastAsiaTheme="minorEastAsia" w:cstheme="minorEastAsia"/>
          <w:color w:val="2C2C2C"/>
          <w:kern w:val="0"/>
          <w:sz w:val="21"/>
          <w:szCs w:val="21"/>
          <w:highlight w:val="none"/>
        </w:rPr>
        <w:t>.介绍产品、技艺或服务的文字、</w:t>
      </w:r>
      <w:r>
        <w:rPr>
          <w:rFonts w:hint="eastAsia" w:asciiTheme="minorEastAsia" w:hAnsiTheme="minorEastAsia" w:eastAsiaTheme="minorEastAsia" w:cstheme="minorEastAsia"/>
          <w:color w:val="2C2C2C"/>
          <w:kern w:val="0"/>
          <w:sz w:val="21"/>
          <w:szCs w:val="21"/>
          <w:highlight w:val="none"/>
          <w:lang w:eastAsia="zh-CN"/>
        </w:rPr>
        <w:t>图片、</w:t>
      </w:r>
      <w:r>
        <w:rPr>
          <w:rFonts w:hint="eastAsia" w:asciiTheme="minorEastAsia" w:hAnsiTheme="minorEastAsia" w:eastAsiaTheme="minorEastAsia" w:cstheme="minorEastAsia"/>
          <w:color w:val="2C2C2C"/>
          <w:kern w:val="0"/>
          <w:sz w:val="21"/>
          <w:szCs w:val="21"/>
          <w:highlight w:val="none"/>
        </w:rPr>
        <w:t>影像资料</w:t>
      </w:r>
      <w:r>
        <w:rPr>
          <w:rFonts w:hint="eastAsia" w:asciiTheme="minorEastAsia" w:hAnsiTheme="minorEastAsia" w:eastAsiaTheme="minorEastAsia" w:cstheme="minorEastAsia"/>
          <w:color w:val="2C2C2C"/>
          <w:kern w:val="0"/>
          <w:sz w:val="21"/>
          <w:szCs w:val="21"/>
          <w:highlight w:val="none"/>
          <w:lang w:eastAsia="zh-CN"/>
        </w:rPr>
        <w:t>（另附光盘）。</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w:t>
      </w:r>
      <w:r>
        <w:rPr>
          <w:rFonts w:hint="eastAsia" w:asciiTheme="minorEastAsia" w:hAnsiTheme="minorEastAsia" w:eastAsiaTheme="minorEastAsia" w:cstheme="minorEastAsia"/>
          <w:color w:val="2C2C2C"/>
          <w:kern w:val="0"/>
          <w:sz w:val="21"/>
          <w:szCs w:val="21"/>
          <w:highlight w:val="none"/>
          <w:lang w:eastAsia="zh-CN"/>
        </w:rPr>
        <w:t>体现</w:t>
      </w:r>
      <w:r>
        <w:rPr>
          <w:rFonts w:hint="eastAsia" w:asciiTheme="minorEastAsia" w:hAnsiTheme="minorEastAsia" w:eastAsiaTheme="minorEastAsia" w:cstheme="minorEastAsia"/>
          <w:color w:val="000000"/>
          <w:sz w:val="21"/>
          <w:szCs w:val="21"/>
          <w:highlight w:val="none"/>
          <w:lang w:val="en-US" w:eastAsia="zh-CN"/>
        </w:rPr>
        <w:t>传统文化背景、地域特色、历史积淀和文化底蕴</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文化产品</w:t>
      </w:r>
      <w:r>
        <w:rPr>
          <w:rFonts w:hint="eastAsia" w:asciiTheme="minorEastAsia" w:hAnsiTheme="minorEastAsia" w:eastAsiaTheme="minorEastAsia" w:cstheme="minorEastAsia"/>
          <w:color w:val="2C2C2C"/>
          <w:kern w:val="0"/>
          <w:sz w:val="21"/>
          <w:szCs w:val="21"/>
          <w:highlight w:val="none"/>
          <w:lang w:eastAsia="zh-CN"/>
        </w:rPr>
        <w:t>，如</w:t>
      </w:r>
      <w:r>
        <w:rPr>
          <w:rFonts w:hint="eastAsia" w:asciiTheme="minorEastAsia" w:hAnsiTheme="minorEastAsia" w:eastAsiaTheme="minorEastAsia" w:cstheme="minorEastAsia"/>
          <w:color w:val="2C2C2C"/>
          <w:kern w:val="0"/>
          <w:sz w:val="21"/>
          <w:szCs w:val="21"/>
          <w:highlight w:val="none"/>
        </w:rPr>
        <w:t>出版</w:t>
      </w:r>
      <w:r>
        <w:rPr>
          <w:rFonts w:hint="eastAsia" w:asciiTheme="minorEastAsia" w:hAnsiTheme="minorEastAsia" w:eastAsiaTheme="minorEastAsia" w:cstheme="minorEastAsia"/>
          <w:color w:val="2C2C2C"/>
          <w:kern w:val="0"/>
          <w:sz w:val="21"/>
          <w:szCs w:val="21"/>
          <w:highlight w:val="none"/>
          <w:lang w:eastAsia="zh-CN"/>
        </w:rPr>
        <w:t>发行的</w:t>
      </w:r>
      <w:r>
        <w:rPr>
          <w:rFonts w:hint="eastAsia" w:asciiTheme="minorEastAsia" w:hAnsiTheme="minorEastAsia" w:eastAsiaTheme="minorEastAsia" w:cstheme="minorEastAsia"/>
          <w:color w:val="2C2C2C"/>
          <w:kern w:val="0"/>
          <w:sz w:val="21"/>
          <w:szCs w:val="21"/>
          <w:highlight w:val="none"/>
        </w:rPr>
        <w:t>历史文化书籍、影视作品</w:t>
      </w:r>
      <w:r>
        <w:rPr>
          <w:rFonts w:hint="eastAsia" w:asciiTheme="minorEastAsia" w:hAnsiTheme="minorEastAsia" w:eastAsiaTheme="minorEastAsia" w:cstheme="minorEastAsia"/>
          <w:color w:val="2C2C2C"/>
          <w:kern w:val="0"/>
          <w:sz w:val="21"/>
          <w:szCs w:val="21"/>
          <w:highlight w:val="none"/>
          <w:lang w:eastAsia="zh-CN"/>
        </w:rPr>
        <w:t>等。</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.企业</w:t>
      </w:r>
      <w:r>
        <w:rPr>
          <w:rFonts w:hint="eastAsia" w:asciiTheme="minorEastAsia" w:hAnsiTheme="minorEastAsia" w:cstheme="minorEastAsia"/>
          <w:color w:val="2C2C2C"/>
          <w:kern w:val="0"/>
          <w:sz w:val="21"/>
          <w:szCs w:val="21"/>
          <w:highlight w:val="none"/>
          <w:lang w:eastAsia="zh-CN"/>
        </w:rPr>
        <w:t>列入非遗保护单位、保护项目，或企业传承人、</w:t>
      </w:r>
      <w:r>
        <w:rPr>
          <w:rFonts w:hint="eastAsia" w:asciiTheme="minorEastAsia" w:hAnsiTheme="minorEastAsia" w:eastAsiaTheme="minorEastAsia" w:cstheme="minorEastAsia"/>
          <w:color w:val="2C2C2C"/>
          <w:kern w:val="0"/>
          <w:sz w:val="21"/>
          <w:szCs w:val="21"/>
          <w:highlight w:val="none"/>
        </w:rPr>
        <w:t>员工拥有</w:t>
      </w:r>
      <w:r>
        <w:rPr>
          <w:rFonts w:hint="eastAsia" w:asciiTheme="minorEastAsia" w:hAnsiTheme="minorEastAsia" w:eastAsiaTheme="minorEastAsia" w:cstheme="minorEastAsia"/>
          <w:color w:val="2C2C2C"/>
          <w:kern w:val="0"/>
          <w:sz w:val="21"/>
          <w:szCs w:val="21"/>
          <w:highlight w:val="none"/>
          <w:lang w:eastAsia="zh-CN"/>
        </w:rPr>
        <w:t>与主营业务相关的</w:t>
      </w:r>
      <w:r>
        <w:rPr>
          <w:rFonts w:hint="eastAsia" w:asciiTheme="minorEastAsia" w:hAnsiTheme="minorEastAsia" w:eastAsiaTheme="minorEastAsia" w:cstheme="minorEastAsia"/>
          <w:color w:val="2C2C2C"/>
          <w:kern w:val="0"/>
          <w:sz w:val="21"/>
          <w:szCs w:val="21"/>
          <w:highlight w:val="none"/>
        </w:rPr>
        <w:t>非遗传承人证书</w:t>
      </w:r>
      <w:r>
        <w:rPr>
          <w:rFonts w:hint="eastAsia" w:asciiTheme="minorEastAsia" w:hAnsiTheme="minorEastAsia" w:eastAsiaTheme="minorEastAsia" w:cstheme="minorEastAsia"/>
          <w:color w:val="2C2C2C"/>
          <w:kern w:val="0"/>
          <w:sz w:val="21"/>
          <w:szCs w:val="21"/>
          <w:highlight w:val="none"/>
          <w:lang w:eastAsia="zh-CN"/>
        </w:rPr>
        <w:t>，所在经营场所或历史上的经营场所为文保单位</w:t>
      </w:r>
      <w:r>
        <w:rPr>
          <w:rFonts w:hint="eastAsia" w:asciiTheme="minorEastAsia" w:hAnsiTheme="minorEastAsia" w:cstheme="minorEastAsia"/>
          <w:color w:val="2C2C2C"/>
          <w:kern w:val="0"/>
          <w:sz w:val="21"/>
          <w:szCs w:val="21"/>
          <w:highlight w:val="none"/>
          <w:lang w:eastAsia="zh-CN"/>
        </w:rPr>
        <w:t>，或企业自建博物馆、展示馆，保存有经营相关的文物</w:t>
      </w:r>
      <w:r>
        <w:rPr>
          <w:rFonts w:hint="eastAsia" w:asciiTheme="minorEastAsia" w:hAnsiTheme="minorEastAsia" w:eastAsiaTheme="minorEastAsia" w:cstheme="minorEastAsia"/>
          <w:color w:val="2C2C2C"/>
          <w:kern w:val="0"/>
          <w:sz w:val="21"/>
          <w:szCs w:val="21"/>
          <w:highlight w:val="none"/>
        </w:rPr>
        <w:t>等</w:t>
      </w:r>
      <w:r>
        <w:rPr>
          <w:rFonts w:hint="eastAsia" w:asciiTheme="minorEastAsia" w:hAnsiTheme="minorEastAsia" w:eastAsiaTheme="minorEastAsia" w:cstheme="minorEastAsia"/>
          <w:color w:val="2C2C2C"/>
          <w:kern w:val="0"/>
          <w:sz w:val="21"/>
          <w:szCs w:val="21"/>
          <w:highlight w:val="none"/>
          <w:lang w:eastAsia="zh-CN"/>
        </w:rPr>
        <w:t>相关资料。</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.历史名人题词、媒体报道</w:t>
      </w:r>
      <w:r>
        <w:rPr>
          <w:rFonts w:hint="eastAsia" w:asciiTheme="minorEastAsia" w:hAnsiTheme="minorEastAsia" w:eastAsiaTheme="minorEastAsia" w:cstheme="minorEastAsia"/>
          <w:color w:val="2C2C2C"/>
          <w:kern w:val="0"/>
          <w:sz w:val="21"/>
          <w:szCs w:val="21"/>
          <w:highlight w:val="none"/>
          <w:lang w:eastAsia="zh-CN"/>
        </w:rPr>
        <w:t>等</w:t>
      </w:r>
      <w:r>
        <w:rPr>
          <w:rFonts w:hint="eastAsia" w:asciiTheme="minorEastAsia" w:hAnsiTheme="minorEastAsia" w:eastAsiaTheme="minorEastAsia" w:cstheme="minorEastAsia"/>
          <w:color w:val="2C2C2C"/>
          <w:kern w:val="0"/>
          <w:sz w:val="21"/>
          <w:szCs w:val="21"/>
          <w:highlight w:val="none"/>
        </w:rPr>
        <w:t>历史流传</w:t>
      </w:r>
      <w:r>
        <w:rPr>
          <w:rFonts w:hint="eastAsia" w:asciiTheme="minorEastAsia" w:hAnsiTheme="minorEastAsia" w:eastAsiaTheme="minorEastAsia" w:cstheme="minorEastAsia"/>
          <w:color w:val="2C2C2C"/>
          <w:kern w:val="0"/>
          <w:sz w:val="21"/>
          <w:szCs w:val="21"/>
          <w:highlight w:val="none"/>
          <w:lang w:eastAsia="zh-CN"/>
        </w:rPr>
        <w:t>记录资料。</w:t>
      </w:r>
    </w:p>
    <w:p>
      <w:pPr>
        <w:numPr>
          <w:ilvl w:val="0"/>
          <w:numId w:val="3"/>
        </w:numPr>
        <w:ind w:firstLine="420" w:firstLineChars="200"/>
        <w:jc w:val="left"/>
        <w:rPr>
          <w:rFonts w:hint="eastAsia" w:asciiTheme="minorEastAsia" w:hAnsiTheme="minorEastAsia" w:eastAsiaTheme="minorEastAsia" w:cstheme="minorEastAsia"/>
          <w:b w:val="0"/>
          <w:bCs w:val="0"/>
          <w:color w:val="2C2C2C"/>
          <w:kern w:val="2"/>
          <w:sz w:val="21"/>
          <w:szCs w:val="21"/>
          <w:highlight w:val="none"/>
        </w:rPr>
      </w:pPr>
      <w:r>
        <w:rPr>
          <w:rFonts w:hint="eastAsia" w:asciiTheme="minorEastAsia" w:hAnsiTheme="minorEastAsia" w:eastAsiaTheme="minorEastAsia" w:cstheme="minorEastAsia"/>
          <w:color w:val="000000"/>
          <w:sz w:val="21"/>
          <w:szCs w:val="21"/>
          <w:highlight w:val="none"/>
        </w:rPr>
        <w:t>具有良好的商业信誉，得到社会广泛认同和赞誉</w:t>
      </w:r>
      <w:r>
        <w:rPr>
          <w:rFonts w:hint="eastAsia" w:asciiTheme="minorEastAsia" w:hAnsiTheme="minorEastAsia" w:eastAsiaTheme="minorEastAsia" w:cstheme="minorEastAsia"/>
          <w:color w:val="000000"/>
          <w:sz w:val="21"/>
          <w:szCs w:val="21"/>
          <w:highlight w:val="none"/>
          <w:lang w:eastAsia="zh-CN"/>
        </w:rPr>
        <w:t>相关证明材料，</w:t>
      </w:r>
      <w:r>
        <w:rPr>
          <w:rFonts w:hint="eastAsia" w:asciiTheme="minorEastAsia" w:hAnsiTheme="minorEastAsia" w:eastAsiaTheme="minorEastAsia" w:cstheme="minorEastAsia"/>
          <w:color w:val="000000"/>
          <w:sz w:val="21"/>
          <w:szCs w:val="21"/>
          <w:highlight w:val="none"/>
          <w:lang w:val="en-US"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1.</w:t>
      </w:r>
      <w:r>
        <w:rPr>
          <w:rFonts w:hint="eastAsia" w:asciiTheme="minorEastAsia" w:hAnsiTheme="minorEastAsia" w:eastAsiaTheme="minorEastAsia" w:cstheme="minorEastAsia"/>
          <w:color w:val="2C2C2C"/>
          <w:kern w:val="0"/>
          <w:sz w:val="21"/>
          <w:szCs w:val="21"/>
          <w:highlight w:val="none"/>
          <w:lang w:eastAsia="zh-CN"/>
        </w:rPr>
        <w:t>获得</w:t>
      </w:r>
      <w:r>
        <w:rPr>
          <w:rFonts w:hint="eastAsia" w:asciiTheme="minorEastAsia" w:hAnsiTheme="minorEastAsia" w:eastAsiaTheme="minorEastAsia" w:cstheme="minorEastAsia"/>
          <w:color w:val="2C2C2C"/>
          <w:kern w:val="0"/>
          <w:sz w:val="21"/>
          <w:szCs w:val="21"/>
          <w:highlight w:val="none"/>
        </w:rPr>
        <w:t>的各类体系认证证书</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2.各级政府部门、行业机构颁发的荣誉证书、牌匾照片、</w:t>
      </w:r>
      <w:r>
        <w:rPr>
          <w:rFonts w:hint="eastAsia" w:asciiTheme="minorEastAsia" w:hAnsiTheme="minorEastAsia" w:eastAsiaTheme="minorEastAsia" w:cstheme="minorEastAsia"/>
          <w:color w:val="2C2C2C"/>
          <w:kern w:val="0"/>
          <w:sz w:val="21"/>
          <w:szCs w:val="21"/>
          <w:highlight w:val="none"/>
          <w:lang w:eastAsia="zh-CN"/>
        </w:rPr>
        <w:t>公告文件</w:t>
      </w:r>
      <w:r>
        <w:rPr>
          <w:rFonts w:hint="eastAsia" w:asciiTheme="minorEastAsia" w:hAnsiTheme="minorEastAsia" w:eastAsiaTheme="minorEastAsia" w:cstheme="minorEastAsia"/>
          <w:color w:val="2C2C2C"/>
          <w:kern w:val="0"/>
          <w:sz w:val="21"/>
          <w:szCs w:val="21"/>
          <w:highlight w:val="none"/>
        </w:rPr>
        <w:t>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3.</w:t>
      </w:r>
      <w:r>
        <w:rPr>
          <w:rFonts w:hint="eastAsia" w:asciiTheme="minorEastAsia" w:hAnsiTheme="minorEastAsia" w:eastAsiaTheme="minorEastAsia" w:cstheme="minorEastAsia"/>
          <w:color w:val="2C2C2C"/>
          <w:kern w:val="0"/>
          <w:sz w:val="21"/>
          <w:szCs w:val="21"/>
          <w:highlight w:val="none"/>
          <w:lang w:eastAsia="zh-CN"/>
        </w:rPr>
        <w:t>参与</w:t>
      </w:r>
      <w:r>
        <w:rPr>
          <w:rFonts w:hint="eastAsia" w:asciiTheme="minorEastAsia" w:hAnsiTheme="minorEastAsia" w:eastAsiaTheme="minorEastAsia" w:cstheme="minorEastAsia"/>
          <w:color w:val="2C2C2C"/>
          <w:kern w:val="0"/>
          <w:sz w:val="21"/>
          <w:szCs w:val="21"/>
          <w:highlight w:val="none"/>
        </w:rPr>
        <w:t>疫情防控、抢险救灾、应急保供等公益</w:t>
      </w:r>
      <w:r>
        <w:rPr>
          <w:rFonts w:hint="eastAsia" w:asciiTheme="minorEastAsia" w:hAnsiTheme="minorEastAsia" w:eastAsiaTheme="minorEastAsia" w:cstheme="minorEastAsia"/>
          <w:color w:val="2C2C2C"/>
          <w:kern w:val="0"/>
          <w:sz w:val="21"/>
          <w:szCs w:val="21"/>
          <w:highlight w:val="none"/>
          <w:lang w:eastAsia="zh-CN"/>
        </w:rPr>
        <w:t>活动</w:t>
      </w:r>
      <w:r>
        <w:rPr>
          <w:rFonts w:hint="eastAsia" w:asciiTheme="minorEastAsia" w:hAnsiTheme="minorEastAsia" w:eastAsiaTheme="minorEastAsia" w:cstheme="minorEastAsia"/>
          <w:color w:val="2C2C2C"/>
          <w:kern w:val="0"/>
          <w:sz w:val="21"/>
          <w:szCs w:val="21"/>
          <w:highlight w:val="none"/>
        </w:rPr>
        <w:t>，以及在促进社会和谐稳定</w:t>
      </w:r>
      <w:r>
        <w:rPr>
          <w:rFonts w:hint="eastAsia" w:asciiTheme="minorEastAsia" w:hAnsiTheme="minorEastAsia" w:eastAsiaTheme="minorEastAsia" w:cstheme="minorEastAsia"/>
          <w:color w:val="2C2C2C"/>
          <w:kern w:val="0"/>
          <w:sz w:val="21"/>
          <w:szCs w:val="21"/>
          <w:highlight w:val="none"/>
          <w:lang w:eastAsia="zh-CN"/>
        </w:rPr>
        <w:t>等方面</w:t>
      </w:r>
      <w:r>
        <w:rPr>
          <w:rFonts w:hint="eastAsia" w:asciiTheme="minorEastAsia" w:hAnsiTheme="minorEastAsia" w:eastAsiaTheme="minorEastAsia" w:cstheme="minorEastAsia"/>
          <w:color w:val="2C2C2C"/>
          <w:kern w:val="0"/>
          <w:sz w:val="21"/>
          <w:szCs w:val="21"/>
          <w:highlight w:val="none"/>
        </w:rPr>
        <w:t>作出突出贡献</w:t>
      </w:r>
      <w:r>
        <w:rPr>
          <w:rFonts w:hint="eastAsia" w:asciiTheme="minorEastAsia" w:hAnsiTheme="minorEastAsia" w:eastAsiaTheme="minorEastAsia" w:cstheme="minorEastAsia"/>
          <w:color w:val="2C2C2C"/>
          <w:kern w:val="0"/>
          <w:sz w:val="21"/>
          <w:szCs w:val="21"/>
          <w:highlight w:val="none"/>
          <w:lang w:eastAsia="zh-CN"/>
        </w:rPr>
        <w:t>的资料。</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4.积极参与政府</w:t>
      </w:r>
      <w:r>
        <w:rPr>
          <w:rFonts w:hint="eastAsia" w:asciiTheme="minorEastAsia" w:hAnsiTheme="minorEastAsia" w:eastAsiaTheme="minorEastAsia" w:cstheme="minorEastAsia"/>
          <w:color w:val="2C2C2C"/>
          <w:kern w:val="0"/>
          <w:sz w:val="21"/>
          <w:szCs w:val="21"/>
          <w:highlight w:val="none"/>
          <w:lang w:eastAsia="zh-CN"/>
        </w:rPr>
        <w:t>部门</w:t>
      </w:r>
      <w:r>
        <w:rPr>
          <w:rFonts w:hint="eastAsia" w:asciiTheme="minorEastAsia" w:hAnsiTheme="minorEastAsia" w:eastAsiaTheme="minorEastAsia" w:cstheme="minorEastAsia"/>
          <w:color w:val="2C2C2C"/>
          <w:kern w:val="0"/>
          <w:sz w:val="21"/>
          <w:szCs w:val="21"/>
          <w:highlight w:val="none"/>
        </w:rPr>
        <w:t>、行业协会组织的</w:t>
      </w:r>
      <w:r>
        <w:rPr>
          <w:rFonts w:hint="eastAsia" w:asciiTheme="minorEastAsia" w:hAnsiTheme="minorEastAsia" w:eastAsiaTheme="minorEastAsia" w:cstheme="minorEastAsia"/>
          <w:color w:val="2C2C2C"/>
          <w:kern w:val="0"/>
          <w:sz w:val="21"/>
          <w:szCs w:val="21"/>
          <w:highlight w:val="none"/>
          <w:lang w:eastAsia="zh-CN"/>
        </w:rPr>
        <w:t>消费促进和宣传推广</w:t>
      </w:r>
      <w:r>
        <w:rPr>
          <w:rFonts w:hint="eastAsia" w:asciiTheme="minorEastAsia" w:hAnsiTheme="minorEastAsia" w:eastAsiaTheme="minorEastAsia" w:cstheme="minorEastAsia"/>
          <w:color w:val="2C2C2C"/>
          <w:kern w:val="0"/>
          <w:sz w:val="21"/>
          <w:szCs w:val="21"/>
          <w:highlight w:val="none"/>
        </w:rPr>
        <w:t>活动，以及参与促进行业发展公益性活动</w:t>
      </w:r>
      <w:r>
        <w:rPr>
          <w:rFonts w:hint="eastAsia" w:asciiTheme="minorEastAsia" w:hAnsiTheme="minorEastAsia" w:eastAsiaTheme="minorEastAsia" w:cstheme="minorEastAsia"/>
          <w:color w:val="2C2C2C"/>
          <w:kern w:val="0"/>
          <w:sz w:val="21"/>
          <w:szCs w:val="21"/>
          <w:highlight w:val="none"/>
          <w:lang w:eastAsia="zh-CN"/>
        </w:rPr>
        <w:t>的资料。</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C2C2C"/>
          <w:kern w:val="0"/>
          <w:sz w:val="21"/>
          <w:szCs w:val="21"/>
          <w:highlight w:val="none"/>
          <w:lang w:val="en-US" w:eastAsia="zh-CN"/>
        </w:rPr>
        <w:t>5.企业近3年未发生过重大安全责任事故、未被列入经营异常或严重违法失信名单，当前未存在未结行政执法案件或未执行的裁决、判决，企业近3年未受到过2次（含）以上行政处罚的相关证明材料</w:t>
      </w:r>
      <w:r>
        <w:rPr>
          <w:rFonts w:hint="eastAsia" w:asciiTheme="minorEastAsia" w:hAnsiTheme="minorEastAsia" w:eastAsiaTheme="minorEastAsia" w:cstheme="minorEastAsia"/>
          <w:color w:val="2C2C2C"/>
          <w:kern w:val="0"/>
          <w:sz w:val="21"/>
          <w:szCs w:val="21"/>
          <w:highlight w:val="none"/>
          <w:lang w:eastAsia="zh-CN"/>
        </w:rPr>
        <w:t>（可通过国家企业信用信息公示系统、信用中国等网站查询并附录查询报告</w:t>
      </w:r>
      <w:r>
        <w:rPr>
          <w:rFonts w:hint="eastAsia" w:asciiTheme="minorEastAsia" w:hAnsiTheme="minorEastAsia" w:eastAsiaTheme="minorEastAsia" w:cstheme="minorEastAsia"/>
          <w:color w:val="2C2C2C"/>
          <w:kern w:val="0"/>
          <w:sz w:val="21"/>
          <w:szCs w:val="21"/>
          <w:highlight w:val="none"/>
          <w:lang w:val="en-US" w:eastAsia="zh-CN"/>
        </w:rPr>
        <w:t>）。</w:t>
      </w:r>
    </w:p>
    <w:p>
      <w:pPr>
        <w:numPr>
          <w:ilvl w:val="0"/>
          <w:numId w:val="3"/>
        </w:numPr>
        <w:ind w:firstLine="420" w:firstLineChars="200"/>
        <w:jc w:val="left"/>
        <w:rPr>
          <w:rFonts w:hint="eastAsia" w:asciiTheme="minorEastAsia" w:hAnsiTheme="minorEastAsia" w:eastAsiaTheme="minorEastAsia" w:cstheme="minorEastAsia"/>
          <w:b w:val="0"/>
          <w:bCs w:val="0"/>
          <w:color w:val="2C2C2C"/>
          <w:kern w:val="2"/>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经营状况良好且具有较强的可持续发展能力相关证明材料</w:t>
      </w:r>
      <w:r>
        <w:rPr>
          <w:rFonts w:hint="eastAsia" w:asciiTheme="minorEastAsia" w:hAnsiTheme="minorEastAsia" w:eastAsiaTheme="minorEastAsia" w:cstheme="minorEastAsia"/>
          <w:b w:val="0"/>
          <w:bCs w:val="0"/>
          <w:color w:val="auto"/>
          <w:kern w:val="2"/>
          <w:sz w:val="21"/>
          <w:szCs w:val="21"/>
          <w:highlight w:val="none"/>
          <w:lang w:val="en-US" w:eastAsia="zh-CN"/>
        </w:rPr>
        <w:t>，</w:t>
      </w:r>
      <w:r>
        <w:rPr>
          <w:rFonts w:hint="eastAsia" w:asciiTheme="minorEastAsia" w:hAnsiTheme="minorEastAsia" w:eastAsiaTheme="minorEastAsia" w:cstheme="minorEastAsia"/>
          <w:b w:val="0"/>
          <w:bCs w:val="0"/>
          <w:color w:val="2C2C2C"/>
          <w:kern w:val="2"/>
          <w:sz w:val="21"/>
          <w:szCs w:val="21"/>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1.近</w:t>
      </w: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年资产负债表</w:t>
      </w:r>
      <w:r>
        <w:rPr>
          <w:rFonts w:hint="eastAsia" w:asciiTheme="minorEastAsia" w:hAnsiTheme="minorEastAsia" w:eastAsiaTheme="minorEastAsia" w:cstheme="minorEastAsia"/>
          <w:color w:val="2C2C2C"/>
          <w:kern w:val="0"/>
          <w:sz w:val="21"/>
          <w:szCs w:val="21"/>
          <w:highlight w:val="none"/>
          <w:lang w:eastAsia="zh-CN"/>
        </w:rPr>
        <w:t>、利润表、</w:t>
      </w:r>
      <w:r>
        <w:rPr>
          <w:rFonts w:hint="eastAsia" w:asciiTheme="minorEastAsia" w:hAnsiTheme="minorEastAsia" w:eastAsiaTheme="minorEastAsia" w:cstheme="minorEastAsia"/>
          <w:color w:val="2C2C2C"/>
          <w:kern w:val="0"/>
          <w:sz w:val="21"/>
          <w:szCs w:val="21"/>
          <w:highlight w:val="none"/>
        </w:rPr>
        <w:t>损益表，或经第三方审计的财务报告</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运用互联网技术</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推动线上线下营销渠道融合并经营良好的</w:t>
      </w:r>
      <w:r>
        <w:rPr>
          <w:rFonts w:hint="eastAsia" w:asciiTheme="minorEastAsia" w:hAnsiTheme="minorEastAsia" w:eastAsiaTheme="minorEastAsia" w:cstheme="minorEastAsia"/>
          <w:color w:val="2C2C2C"/>
          <w:kern w:val="0"/>
          <w:sz w:val="21"/>
          <w:szCs w:val="21"/>
          <w:highlight w:val="none"/>
          <w:lang w:eastAsia="zh-CN"/>
        </w:rPr>
        <w:t>资料。</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.产品、技艺</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服务与时俱进，持续推出新产品新服务且成效明显的</w:t>
      </w:r>
      <w:r>
        <w:rPr>
          <w:rFonts w:hint="eastAsia" w:asciiTheme="minorEastAsia" w:hAnsiTheme="minorEastAsia" w:eastAsiaTheme="minorEastAsia" w:cstheme="minorEastAsia"/>
          <w:color w:val="2C2C2C"/>
          <w:kern w:val="0"/>
          <w:sz w:val="21"/>
          <w:szCs w:val="21"/>
          <w:highlight w:val="none"/>
          <w:lang w:eastAsia="zh-CN"/>
        </w:rPr>
        <w:t>资料。</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.构建现代企业治理体系</w:t>
      </w:r>
      <w:r>
        <w:rPr>
          <w:rFonts w:hint="eastAsia" w:asciiTheme="minorEastAsia" w:hAnsiTheme="minorEastAsia" w:eastAsiaTheme="minorEastAsia" w:cstheme="minorEastAsia"/>
          <w:color w:val="2C2C2C"/>
          <w:kern w:val="0"/>
          <w:sz w:val="21"/>
          <w:szCs w:val="21"/>
          <w:highlight w:val="none"/>
          <w:lang w:eastAsia="zh-CN"/>
        </w:rPr>
        <w:t>，如</w:t>
      </w:r>
      <w:r>
        <w:rPr>
          <w:rFonts w:hint="eastAsia" w:asciiTheme="minorEastAsia" w:hAnsiTheme="minorEastAsia" w:eastAsiaTheme="minorEastAsia" w:cstheme="minorEastAsia"/>
          <w:color w:val="2C2C2C"/>
          <w:kern w:val="0"/>
          <w:sz w:val="21"/>
          <w:szCs w:val="21"/>
          <w:highlight w:val="none"/>
        </w:rPr>
        <w:t>深化改革</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兼并重组、延长产业链、集团化</w:t>
      </w:r>
      <w:r>
        <w:rPr>
          <w:rFonts w:hint="eastAsia" w:asciiTheme="minorEastAsia" w:hAnsiTheme="minorEastAsia" w:eastAsiaTheme="minorEastAsia" w:cstheme="minorEastAsia"/>
          <w:color w:val="2C2C2C"/>
          <w:kern w:val="0"/>
          <w:sz w:val="21"/>
          <w:szCs w:val="21"/>
          <w:highlight w:val="none"/>
          <w:lang w:eastAsia="zh-CN"/>
        </w:rPr>
        <w:t>或</w:t>
      </w:r>
      <w:r>
        <w:rPr>
          <w:rFonts w:hint="eastAsia" w:asciiTheme="minorEastAsia" w:hAnsiTheme="minorEastAsia" w:eastAsiaTheme="minorEastAsia" w:cstheme="minorEastAsia"/>
          <w:color w:val="2C2C2C"/>
          <w:kern w:val="0"/>
          <w:sz w:val="21"/>
          <w:szCs w:val="21"/>
          <w:highlight w:val="none"/>
        </w:rPr>
        <w:t>产业化发展等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5.企业在行业内的影响力情况，如</w:t>
      </w:r>
      <w:r>
        <w:rPr>
          <w:rFonts w:hint="eastAsia" w:asciiTheme="minorEastAsia" w:hAnsiTheme="minorEastAsia" w:eastAsiaTheme="minorEastAsia" w:cstheme="minorEastAsia"/>
          <w:color w:val="2C2C2C"/>
          <w:kern w:val="0"/>
          <w:sz w:val="21"/>
          <w:szCs w:val="21"/>
          <w:highlight w:val="none"/>
          <w:lang w:eastAsia="zh-CN"/>
        </w:rPr>
        <w:t>牵头或参与组建行业协会、制订国家标准或行业标准等资料，</w:t>
      </w:r>
      <w:r>
        <w:rPr>
          <w:rFonts w:hint="eastAsia" w:asciiTheme="minorEastAsia" w:hAnsiTheme="minorEastAsia" w:eastAsiaTheme="minorEastAsia" w:cstheme="minorEastAsia"/>
          <w:color w:val="2C2C2C"/>
          <w:kern w:val="0"/>
          <w:sz w:val="21"/>
          <w:szCs w:val="21"/>
          <w:highlight w:val="none"/>
        </w:rPr>
        <w:t>产品覆盖范围、市场份额占比等</w:t>
      </w:r>
      <w:r>
        <w:rPr>
          <w:rFonts w:hint="eastAsia" w:asciiTheme="minorEastAsia" w:hAnsiTheme="minorEastAsia" w:eastAsiaTheme="minorEastAsia" w:cstheme="minorEastAsia"/>
          <w:color w:val="2C2C2C"/>
          <w:kern w:val="0"/>
          <w:sz w:val="21"/>
          <w:szCs w:val="21"/>
          <w:highlight w:val="none"/>
          <w:lang w:eastAsia="zh-CN"/>
        </w:rPr>
        <w:t>资料，</w:t>
      </w:r>
      <w:r>
        <w:rPr>
          <w:rFonts w:hint="eastAsia" w:asciiTheme="minorEastAsia" w:hAnsiTheme="minorEastAsia" w:eastAsiaTheme="minorEastAsia" w:cstheme="minorEastAsia"/>
          <w:color w:val="2C2C2C"/>
          <w:kern w:val="0"/>
          <w:sz w:val="21"/>
          <w:szCs w:val="21"/>
          <w:highlight w:val="none"/>
          <w:lang w:val="en-US" w:eastAsia="zh-CN"/>
        </w:rPr>
        <w:t>举办有影响力的消费类、文化类活动的资料。</w:t>
      </w:r>
    </w:p>
    <w:p>
      <w:pPr>
        <w:rPr>
          <w:rFonts w:hint="eastAsia"/>
          <w:sz w:val="21"/>
          <w:szCs w:val="21"/>
        </w:rPr>
      </w:pPr>
    </w:p>
    <w:p>
      <w:pPr>
        <w:rPr>
          <w:rFonts w:hint="eastAsia" w:ascii="方正小标宋_GBK" w:hAnsi="方正小标宋_GBK" w:eastAsia="方正小标宋_GBK" w:cs="方正小标宋_GBK"/>
          <w:color w:val="2C2C2C"/>
          <w:kern w:val="0"/>
          <w:sz w:val="36"/>
          <w:szCs w:val="36"/>
          <w:highlight w:val="none"/>
          <w:lang w:eastAsia="zh-CN"/>
        </w:rPr>
      </w:pPr>
      <w:bookmarkStart w:id="1" w:name="_Toc51766598_WPSOffice_Level2"/>
      <w:r>
        <w:rPr>
          <w:rFonts w:hint="eastAsia" w:ascii="方正小标宋_GBK" w:hAnsi="方正小标宋_GBK" w:eastAsia="方正小标宋_GBK" w:cs="方正小标宋_GBK"/>
          <w:color w:val="2C2C2C"/>
          <w:kern w:val="0"/>
          <w:sz w:val="36"/>
          <w:szCs w:val="36"/>
          <w:highlight w:val="none"/>
          <w:lang w:eastAsia="zh-CN"/>
        </w:rPr>
        <w:br w:type="page"/>
      </w:r>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lang w:eastAsia="zh-CN"/>
        </w:rPr>
        <w:t>四</w:t>
      </w:r>
      <w:r>
        <w:rPr>
          <w:rFonts w:hint="eastAsia" w:ascii="方正小标宋_GBK" w:hAnsi="方正小标宋_GBK" w:eastAsia="方正小标宋_GBK" w:cs="方正小标宋_GBK"/>
          <w:color w:val="2C2C2C"/>
          <w:kern w:val="0"/>
          <w:sz w:val="36"/>
          <w:szCs w:val="36"/>
          <w:highlight w:val="none"/>
        </w:rPr>
        <w:t>、真实性承诺书</w:t>
      </w:r>
      <w:bookmarkEnd w:id="1"/>
    </w:p>
    <w:p>
      <w:pPr>
        <w:jc w:val="center"/>
        <w:rPr>
          <w:rFonts w:eastAsia="黑体"/>
          <w:color w:val="2C2C2C"/>
          <w:kern w:val="0"/>
          <w:sz w:val="32"/>
          <w:szCs w:val="32"/>
          <w:highlight w:val="none"/>
        </w:rPr>
      </w:pPr>
      <w:r>
        <w:rPr>
          <w:sz w:val="30"/>
          <w:highlight w:val="none"/>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093970" cy="7887335"/>
                <wp:effectExtent l="4445" t="4445" r="6985" b="13970"/>
                <wp:wrapNone/>
                <wp:docPr id="1032" name="文本框 2"/>
                <wp:cNvGraphicFramePr/>
                <a:graphic xmlns:a="http://schemas.openxmlformats.org/drawingml/2006/main">
                  <a:graphicData uri="http://schemas.microsoft.com/office/word/2010/wordprocessingShape">
                    <wps:wsp>
                      <wps:cNvSpPr/>
                      <wps:spPr>
                        <a:xfrm>
                          <a:off x="0" y="0"/>
                          <a:ext cx="5093970" cy="7887335"/>
                        </a:xfrm>
                        <a:prstGeom prst="rect">
                          <a:avLst/>
                        </a:prstGeom>
                        <a:solidFill>
                          <a:srgbClr val="FFFFFF"/>
                        </a:solidFill>
                        <a:ln w="6350" cap="flat" cmpd="sng">
                          <a:solidFill>
                            <a:srgbClr val="000000"/>
                          </a:solidFill>
                          <a:prstDash val="solid"/>
                          <a:round/>
                        </a:ln>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“福建老字号”认定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郑重承诺，此次申报“中华老字号”所提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21.05pt;width:401.1pt;z-index:251659264;mso-width-relative:page;mso-height-relative:page;" fillcolor="#FFFFFF" filled="t" stroked="t" coordsize="21600,21600" o:gfxdata="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l8//DXAAAACQEA&#10;AA8AAAAAAAAAAQAgAAAAIgAAAGRycy9kb3ducmV2LnhtbFBLAQIUABQAAAAIAIdO4kArSqLiGwIA&#10;AEMEAAAOAAAAAAAAAAEAIAAAACYBAABkcnMvZTJvRG9jLnhtbFBLBQYAAAAABgAGAFkBAACzBQAA&#10;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“福建老字号”认定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郑重承诺，此次申报“中华老字号”所提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jc w:val="left"/>
        <w:rPr>
          <w:rFonts w:hint="eastAsia"/>
          <w:highlight w:val="none"/>
          <w:lang w:val="en-US" w:eastAsia="zh-CN"/>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DABB5E01"/>
    <w:multiLevelType w:val="singleLevel"/>
    <w:tmpl w:val="DABB5E01"/>
    <w:lvl w:ilvl="0" w:tentative="0">
      <w:start w:val="1"/>
      <w:numFmt w:val="chineseCounting"/>
      <w:suff w:val="nothing"/>
      <w:lvlText w:val="（%1）"/>
      <w:lvlJc w:val="left"/>
      <w:rPr>
        <w:rFonts w:hint="eastAsia"/>
      </w:rPr>
    </w:lvl>
  </w:abstractNum>
  <w:abstractNum w:abstractNumId="2">
    <w:nsid w:val="5A6AF0C4"/>
    <w:multiLevelType w:val="singleLevel"/>
    <w:tmpl w:val="5A6AF0C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zA0MjhlMDM2NTA1MGM2MjRiYjkzNTFjZjgwNGUifQ=="/>
  </w:docVars>
  <w:rsids>
    <w:rsidRoot w:val="5C5D2B66"/>
    <w:rsid w:val="00B963E0"/>
    <w:rsid w:val="00BA2A47"/>
    <w:rsid w:val="00D91FD5"/>
    <w:rsid w:val="00E03CC8"/>
    <w:rsid w:val="011C5FE7"/>
    <w:rsid w:val="017D4303"/>
    <w:rsid w:val="01ED059F"/>
    <w:rsid w:val="020E49B5"/>
    <w:rsid w:val="021663CB"/>
    <w:rsid w:val="021769E1"/>
    <w:rsid w:val="028A7733"/>
    <w:rsid w:val="02CA4702"/>
    <w:rsid w:val="02DA6A91"/>
    <w:rsid w:val="035C6543"/>
    <w:rsid w:val="03646CCB"/>
    <w:rsid w:val="03653860"/>
    <w:rsid w:val="03910388"/>
    <w:rsid w:val="039340E8"/>
    <w:rsid w:val="03B369D5"/>
    <w:rsid w:val="03C60F1C"/>
    <w:rsid w:val="03D41DAF"/>
    <w:rsid w:val="03DB3CC7"/>
    <w:rsid w:val="04496B7C"/>
    <w:rsid w:val="04BA6942"/>
    <w:rsid w:val="04BA7FEC"/>
    <w:rsid w:val="04C66524"/>
    <w:rsid w:val="04F937A6"/>
    <w:rsid w:val="053B0046"/>
    <w:rsid w:val="064D7C63"/>
    <w:rsid w:val="06576650"/>
    <w:rsid w:val="0672348D"/>
    <w:rsid w:val="067461FF"/>
    <w:rsid w:val="06B82F84"/>
    <w:rsid w:val="06F019A3"/>
    <w:rsid w:val="07012D4A"/>
    <w:rsid w:val="070D664F"/>
    <w:rsid w:val="07864A27"/>
    <w:rsid w:val="079B2E82"/>
    <w:rsid w:val="07C44993"/>
    <w:rsid w:val="07D2029A"/>
    <w:rsid w:val="07F7596A"/>
    <w:rsid w:val="08425D0B"/>
    <w:rsid w:val="08A07C6E"/>
    <w:rsid w:val="08C44903"/>
    <w:rsid w:val="09205A2C"/>
    <w:rsid w:val="09B632F6"/>
    <w:rsid w:val="0A1A6E47"/>
    <w:rsid w:val="0A383B53"/>
    <w:rsid w:val="0A75578D"/>
    <w:rsid w:val="0AFA3E6F"/>
    <w:rsid w:val="0AFB4859"/>
    <w:rsid w:val="0B2F7884"/>
    <w:rsid w:val="0B8B3D46"/>
    <w:rsid w:val="0B946731"/>
    <w:rsid w:val="0BB02583"/>
    <w:rsid w:val="0BB1033A"/>
    <w:rsid w:val="0BD20271"/>
    <w:rsid w:val="0C1B4668"/>
    <w:rsid w:val="0C697FEC"/>
    <w:rsid w:val="0C8B4163"/>
    <w:rsid w:val="0CD525E7"/>
    <w:rsid w:val="0D1E472D"/>
    <w:rsid w:val="0D2B237C"/>
    <w:rsid w:val="0D434497"/>
    <w:rsid w:val="0D7C7FF7"/>
    <w:rsid w:val="0DA76AA8"/>
    <w:rsid w:val="0DC33E77"/>
    <w:rsid w:val="0E3D7015"/>
    <w:rsid w:val="0E484F1C"/>
    <w:rsid w:val="0EBC30C4"/>
    <w:rsid w:val="0F0C3212"/>
    <w:rsid w:val="0F1D14FE"/>
    <w:rsid w:val="0F203469"/>
    <w:rsid w:val="0F45417A"/>
    <w:rsid w:val="0F766BAD"/>
    <w:rsid w:val="0F8956AD"/>
    <w:rsid w:val="0F987667"/>
    <w:rsid w:val="0FF044A0"/>
    <w:rsid w:val="100C6155"/>
    <w:rsid w:val="10490587"/>
    <w:rsid w:val="104C5587"/>
    <w:rsid w:val="10670384"/>
    <w:rsid w:val="1082439F"/>
    <w:rsid w:val="10905DC5"/>
    <w:rsid w:val="10F738A1"/>
    <w:rsid w:val="110257BD"/>
    <w:rsid w:val="11681FFB"/>
    <w:rsid w:val="11F431D1"/>
    <w:rsid w:val="12435146"/>
    <w:rsid w:val="12661C37"/>
    <w:rsid w:val="12751E18"/>
    <w:rsid w:val="12763EB3"/>
    <w:rsid w:val="12977A60"/>
    <w:rsid w:val="12C2424B"/>
    <w:rsid w:val="12EA7BD5"/>
    <w:rsid w:val="12F23A4D"/>
    <w:rsid w:val="132412F2"/>
    <w:rsid w:val="136B13AB"/>
    <w:rsid w:val="137A372F"/>
    <w:rsid w:val="137B2A60"/>
    <w:rsid w:val="13992604"/>
    <w:rsid w:val="139E3C32"/>
    <w:rsid w:val="13B10579"/>
    <w:rsid w:val="13B40111"/>
    <w:rsid w:val="13C26C46"/>
    <w:rsid w:val="144021C4"/>
    <w:rsid w:val="14440518"/>
    <w:rsid w:val="144767F6"/>
    <w:rsid w:val="146B3B8C"/>
    <w:rsid w:val="14717320"/>
    <w:rsid w:val="148E2518"/>
    <w:rsid w:val="149B3499"/>
    <w:rsid w:val="15470749"/>
    <w:rsid w:val="157F5A57"/>
    <w:rsid w:val="15D479C1"/>
    <w:rsid w:val="1664685E"/>
    <w:rsid w:val="166E36FB"/>
    <w:rsid w:val="16D93B7E"/>
    <w:rsid w:val="16DA3419"/>
    <w:rsid w:val="1726154D"/>
    <w:rsid w:val="173953B1"/>
    <w:rsid w:val="176712B9"/>
    <w:rsid w:val="183A4AC7"/>
    <w:rsid w:val="18BF5A03"/>
    <w:rsid w:val="193F33AA"/>
    <w:rsid w:val="194075A1"/>
    <w:rsid w:val="194F7685"/>
    <w:rsid w:val="19642A84"/>
    <w:rsid w:val="197A2207"/>
    <w:rsid w:val="19C84D8B"/>
    <w:rsid w:val="19E65535"/>
    <w:rsid w:val="1A027266"/>
    <w:rsid w:val="1A306E54"/>
    <w:rsid w:val="1A5F67D7"/>
    <w:rsid w:val="1A743763"/>
    <w:rsid w:val="1A82561D"/>
    <w:rsid w:val="1AF47356"/>
    <w:rsid w:val="1B0B5492"/>
    <w:rsid w:val="1B3A05C5"/>
    <w:rsid w:val="1B947C3D"/>
    <w:rsid w:val="1BB87734"/>
    <w:rsid w:val="1BEF62F3"/>
    <w:rsid w:val="1C2A1347"/>
    <w:rsid w:val="1C4C5CEF"/>
    <w:rsid w:val="1C886242"/>
    <w:rsid w:val="1CB531D1"/>
    <w:rsid w:val="1CBE46B7"/>
    <w:rsid w:val="1D1D1449"/>
    <w:rsid w:val="1D38715C"/>
    <w:rsid w:val="1D4025D0"/>
    <w:rsid w:val="1D522AE0"/>
    <w:rsid w:val="1E20510B"/>
    <w:rsid w:val="1E3A770A"/>
    <w:rsid w:val="1E464957"/>
    <w:rsid w:val="1E6A294E"/>
    <w:rsid w:val="1E8E7EE4"/>
    <w:rsid w:val="1EF30DA8"/>
    <w:rsid w:val="1F4B50C1"/>
    <w:rsid w:val="1F8C016A"/>
    <w:rsid w:val="1FB929EF"/>
    <w:rsid w:val="1FCF62E6"/>
    <w:rsid w:val="1FFF026C"/>
    <w:rsid w:val="201C08AF"/>
    <w:rsid w:val="206E6EEA"/>
    <w:rsid w:val="20D3060D"/>
    <w:rsid w:val="210F13D2"/>
    <w:rsid w:val="215B0293"/>
    <w:rsid w:val="2166059E"/>
    <w:rsid w:val="21914B74"/>
    <w:rsid w:val="21A3765B"/>
    <w:rsid w:val="221B3409"/>
    <w:rsid w:val="22277732"/>
    <w:rsid w:val="2239423F"/>
    <w:rsid w:val="22635651"/>
    <w:rsid w:val="22805749"/>
    <w:rsid w:val="22A129CD"/>
    <w:rsid w:val="22A24A2E"/>
    <w:rsid w:val="22F00129"/>
    <w:rsid w:val="22F929C2"/>
    <w:rsid w:val="2379425B"/>
    <w:rsid w:val="23933439"/>
    <w:rsid w:val="23DE58D7"/>
    <w:rsid w:val="23E21F31"/>
    <w:rsid w:val="23F9196E"/>
    <w:rsid w:val="24B13EE0"/>
    <w:rsid w:val="24BE1FB5"/>
    <w:rsid w:val="250424C8"/>
    <w:rsid w:val="2506038D"/>
    <w:rsid w:val="252F135F"/>
    <w:rsid w:val="254818FC"/>
    <w:rsid w:val="255E7173"/>
    <w:rsid w:val="25972371"/>
    <w:rsid w:val="25EF6BF9"/>
    <w:rsid w:val="261065FA"/>
    <w:rsid w:val="26204E31"/>
    <w:rsid w:val="268D5C8B"/>
    <w:rsid w:val="26B13454"/>
    <w:rsid w:val="26F90E43"/>
    <w:rsid w:val="2709493E"/>
    <w:rsid w:val="2720228B"/>
    <w:rsid w:val="27A14F10"/>
    <w:rsid w:val="27B04A6D"/>
    <w:rsid w:val="27B54E0D"/>
    <w:rsid w:val="27C041D3"/>
    <w:rsid w:val="27E202FA"/>
    <w:rsid w:val="27F064E0"/>
    <w:rsid w:val="280E6213"/>
    <w:rsid w:val="2826038E"/>
    <w:rsid w:val="28BF2EEA"/>
    <w:rsid w:val="28E06DAB"/>
    <w:rsid w:val="2959148D"/>
    <w:rsid w:val="29732A5A"/>
    <w:rsid w:val="2A0E0FE2"/>
    <w:rsid w:val="2A292196"/>
    <w:rsid w:val="2A3826DD"/>
    <w:rsid w:val="2AF73191"/>
    <w:rsid w:val="2B1B22B3"/>
    <w:rsid w:val="2B1C0BF1"/>
    <w:rsid w:val="2B910EF7"/>
    <w:rsid w:val="2C20308C"/>
    <w:rsid w:val="2CB42727"/>
    <w:rsid w:val="2D101164"/>
    <w:rsid w:val="2D8E40A0"/>
    <w:rsid w:val="2E2B3C46"/>
    <w:rsid w:val="2E9B5146"/>
    <w:rsid w:val="2EBE7140"/>
    <w:rsid w:val="2F105EEC"/>
    <w:rsid w:val="2F2D45B6"/>
    <w:rsid w:val="2F4547CF"/>
    <w:rsid w:val="2F4631D1"/>
    <w:rsid w:val="2F4B0ACB"/>
    <w:rsid w:val="2F5333D9"/>
    <w:rsid w:val="2F7E6181"/>
    <w:rsid w:val="2F9158D4"/>
    <w:rsid w:val="2FCB0DED"/>
    <w:rsid w:val="304F0FEE"/>
    <w:rsid w:val="30731A65"/>
    <w:rsid w:val="30FF485F"/>
    <w:rsid w:val="310C1EB2"/>
    <w:rsid w:val="313F30DB"/>
    <w:rsid w:val="31A701A3"/>
    <w:rsid w:val="31A7776B"/>
    <w:rsid w:val="31E471AF"/>
    <w:rsid w:val="32027466"/>
    <w:rsid w:val="320E29B2"/>
    <w:rsid w:val="32346BBE"/>
    <w:rsid w:val="32762D2F"/>
    <w:rsid w:val="32F60661"/>
    <w:rsid w:val="330F6E4C"/>
    <w:rsid w:val="332901F6"/>
    <w:rsid w:val="335037D1"/>
    <w:rsid w:val="33883C2D"/>
    <w:rsid w:val="33F01C82"/>
    <w:rsid w:val="34114BA7"/>
    <w:rsid w:val="341C021E"/>
    <w:rsid w:val="3447790D"/>
    <w:rsid w:val="34E0273B"/>
    <w:rsid w:val="34EE16F3"/>
    <w:rsid w:val="3532679F"/>
    <w:rsid w:val="3538296D"/>
    <w:rsid w:val="35420035"/>
    <w:rsid w:val="35795870"/>
    <w:rsid w:val="35833E0C"/>
    <w:rsid w:val="3607597A"/>
    <w:rsid w:val="36442589"/>
    <w:rsid w:val="365A1B1D"/>
    <w:rsid w:val="36A37132"/>
    <w:rsid w:val="36BE06ED"/>
    <w:rsid w:val="37141CD0"/>
    <w:rsid w:val="37976D96"/>
    <w:rsid w:val="37B5698F"/>
    <w:rsid w:val="383C64D4"/>
    <w:rsid w:val="38611C34"/>
    <w:rsid w:val="388A7AAD"/>
    <w:rsid w:val="38A44B77"/>
    <w:rsid w:val="38AB3005"/>
    <w:rsid w:val="38C07C89"/>
    <w:rsid w:val="38D00EDA"/>
    <w:rsid w:val="38D1558F"/>
    <w:rsid w:val="38D65C01"/>
    <w:rsid w:val="3916595A"/>
    <w:rsid w:val="391A57DA"/>
    <w:rsid w:val="393E06D9"/>
    <w:rsid w:val="39A40151"/>
    <w:rsid w:val="39B46379"/>
    <w:rsid w:val="39C72F63"/>
    <w:rsid w:val="39D64701"/>
    <w:rsid w:val="39DE04E6"/>
    <w:rsid w:val="3A0B41BB"/>
    <w:rsid w:val="3A332EF9"/>
    <w:rsid w:val="3A6B06C8"/>
    <w:rsid w:val="3A7665A3"/>
    <w:rsid w:val="3AA743CE"/>
    <w:rsid w:val="3ABF433B"/>
    <w:rsid w:val="3AE24897"/>
    <w:rsid w:val="3B5F3D90"/>
    <w:rsid w:val="3B8656C6"/>
    <w:rsid w:val="3BE61963"/>
    <w:rsid w:val="3C2D61B2"/>
    <w:rsid w:val="3D071CB0"/>
    <w:rsid w:val="3D2E745C"/>
    <w:rsid w:val="3DBE7516"/>
    <w:rsid w:val="3DE55348"/>
    <w:rsid w:val="3E8D5218"/>
    <w:rsid w:val="3EA37A24"/>
    <w:rsid w:val="3ED67318"/>
    <w:rsid w:val="3F327B67"/>
    <w:rsid w:val="3F5801A1"/>
    <w:rsid w:val="3F791A35"/>
    <w:rsid w:val="3F792BDE"/>
    <w:rsid w:val="3FB12B06"/>
    <w:rsid w:val="3FCE02A5"/>
    <w:rsid w:val="408D5D32"/>
    <w:rsid w:val="40C11960"/>
    <w:rsid w:val="40CD48E7"/>
    <w:rsid w:val="4107084B"/>
    <w:rsid w:val="411B15AF"/>
    <w:rsid w:val="41302EDF"/>
    <w:rsid w:val="413448B8"/>
    <w:rsid w:val="41455C8F"/>
    <w:rsid w:val="41497AC5"/>
    <w:rsid w:val="41A21CE6"/>
    <w:rsid w:val="41F33DA6"/>
    <w:rsid w:val="420F3336"/>
    <w:rsid w:val="421B0940"/>
    <w:rsid w:val="423B09DB"/>
    <w:rsid w:val="424A622F"/>
    <w:rsid w:val="42552410"/>
    <w:rsid w:val="44326D7E"/>
    <w:rsid w:val="443E66EF"/>
    <w:rsid w:val="44B23949"/>
    <w:rsid w:val="452F00A6"/>
    <w:rsid w:val="45561D3F"/>
    <w:rsid w:val="455F1975"/>
    <w:rsid w:val="456F0809"/>
    <w:rsid w:val="45BC7B3F"/>
    <w:rsid w:val="464C3EFE"/>
    <w:rsid w:val="467376A7"/>
    <w:rsid w:val="46827EEC"/>
    <w:rsid w:val="46B63861"/>
    <w:rsid w:val="46DA4A21"/>
    <w:rsid w:val="46E75FA1"/>
    <w:rsid w:val="46FD333B"/>
    <w:rsid w:val="46FF753D"/>
    <w:rsid w:val="4743589B"/>
    <w:rsid w:val="47520991"/>
    <w:rsid w:val="477A3BFC"/>
    <w:rsid w:val="47FA35AD"/>
    <w:rsid w:val="48034A94"/>
    <w:rsid w:val="481223BE"/>
    <w:rsid w:val="48442D39"/>
    <w:rsid w:val="48670058"/>
    <w:rsid w:val="48807B45"/>
    <w:rsid w:val="488A445F"/>
    <w:rsid w:val="4A091C2A"/>
    <w:rsid w:val="4A105478"/>
    <w:rsid w:val="4A462B63"/>
    <w:rsid w:val="4A47503E"/>
    <w:rsid w:val="4A4960FC"/>
    <w:rsid w:val="4AE5420E"/>
    <w:rsid w:val="4B146704"/>
    <w:rsid w:val="4B227EDE"/>
    <w:rsid w:val="4B3F45FD"/>
    <w:rsid w:val="4B6230AB"/>
    <w:rsid w:val="4B650CEB"/>
    <w:rsid w:val="4B7250BE"/>
    <w:rsid w:val="4BC47D47"/>
    <w:rsid w:val="4C0D248C"/>
    <w:rsid w:val="4C1809F6"/>
    <w:rsid w:val="4CCA6D4E"/>
    <w:rsid w:val="4DAE11CE"/>
    <w:rsid w:val="4DF25952"/>
    <w:rsid w:val="4E241033"/>
    <w:rsid w:val="4EA17D1B"/>
    <w:rsid w:val="4EDB0A77"/>
    <w:rsid w:val="4EE16526"/>
    <w:rsid w:val="4EE921F2"/>
    <w:rsid w:val="4EF914BA"/>
    <w:rsid w:val="4F7A6968"/>
    <w:rsid w:val="4FA3159D"/>
    <w:rsid w:val="500179CE"/>
    <w:rsid w:val="503B21C3"/>
    <w:rsid w:val="505E4D0F"/>
    <w:rsid w:val="50645952"/>
    <w:rsid w:val="508A5EB8"/>
    <w:rsid w:val="50950AC0"/>
    <w:rsid w:val="50BC44C4"/>
    <w:rsid w:val="50CA5C7E"/>
    <w:rsid w:val="510C0528"/>
    <w:rsid w:val="51547B3E"/>
    <w:rsid w:val="51551874"/>
    <w:rsid w:val="519739DA"/>
    <w:rsid w:val="52306DD3"/>
    <w:rsid w:val="52600189"/>
    <w:rsid w:val="528530A2"/>
    <w:rsid w:val="52AB0BEB"/>
    <w:rsid w:val="52CE1A86"/>
    <w:rsid w:val="52F42009"/>
    <w:rsid w:val="52FC5598"/>
    <w:rsid w:val="53880C32"/>
    <w:rsid w:val="53BD76FF"/>
    <w:rsid w:val="53C84547"/>
    <w:rsid w:val="53FC752F"/>
    <w:rsid w:val="543534ED"/>
    <w:rsid w:val="544F6C54"/>
    <w:rsid w:val="54642987"/>
    <w:rsid w:val="553A4112"/>
    <w:rsid w:val="55441239"/>
    <w:rsid w:val="554970D7"/>
    <w:rsid w:val="556137F1"/>
    <w:rsid w:val="5589482A"/>
    <w:rsid w:val="55B1664B"/>
    <w:rsid w:val="55FE5E0F"/>
    <w:rsid w:val="562D08EB"/>
    <w:rsid w:val="56487034"/>
    <w:rsid w:val="565D1EEA"/>
    <w:rsid w:val="56662A06"/>
    <w:rsid w:val="56AB746B"/>
    <w:rsid w:val="56AD071B"/>
    <w:rsid w:val="57545D4A"/>
    <w:rsid w:val="57664CC0"/>
    <w:rsid w:val="577C14F8"/>
    <w:rsid w:val="578276A1"/>
    <w:rsid w:val="57E300D0"/>
    <w:rsid w:val="57E63A53"/>
    <w:rsid w:val="57EF1586"/>
    <w:rsid w:val="58023BFF"/>
    <w:rsid w:val="58244AC3"/>
    <w:rsid w:val="585B4598"/>
    <w:rsid w:val="58CA0925"/>
    <w:rsid w:val="58F62566"/>
    <w:rsid w:val="594324F2"/>
    <w:rsid w:val="59AC0C62"/>
    <w:rsid w:val="59CF0C82"/>
    <w:rsid w:val="59FB7A13"/>
    <w:rsid w:val="5A6B5246"/>
    <w:rsid w:val="5A9814D1"/>
    <w:rsid w:val="5AF516FB"/>
    <w:rsid w:val="5BD11332"/>
    <w:rsid w:val="5BDD10CF"/>
    <w:rsid w:val="5C5D2B66"/>
    <w:rsid w:val="5C6F6C3E"/>
    <w:rsid w:val="5C7E42D8"/>
    <w:rsid w:val="5C85723D"/>
    <w:rsid w:val="5CB7721C"/>
    <w:rsid w:val="5CCC6BE2"/>
    <w:rsid w:val="5CD60265"/>
    <w:rsid w:val="5CE77BD0"/>
    <w:rsid w:val="5CE80164"/>
    <w:rsid w:val="5D2C42B6"/>
    <w:rsid w:val="5DA2468B"/>
    <w:rsid w:val="5DBC421C"/>
    <w:rsid w:val="5DDD75DC"/>
    <w:rsid w:val="5E203E1A"/>
    <w:rsid w:val="5E510478"/>
    <w:rsid w:val="5E8802A2"/>
    <w:rsid w:val="5E907A29"/>
    <w:rsid w:val="5F0313D4"/>
    <w:rsid w:val="5F061098"/>
    <w:rsid w:val="5F38711C"/>
    <w:rsid w:val="5F422090"/>
    <w:rsid w:val="5F754E3D"/>
    <w:rsid w:val="5FA53D77"/>
    <w:rsid w:val="5FA56FC7"/>
    <w:rsid w:val="5FEA2EBE"/>
    <w:rsid w:val="60494C57"/>
    <w:rsid w:val="605A24B3"/>
    <w:rsid w:val="60881A1D"/>
    <w:rsid w:val="60C245EF"/>
    <w:rsid w:val="60E155A0"/>
    <w:rsid w:val="60E603B3"/>
    <w:rsid w:val="60EE7304"/>
    <w:rsid w:val="616C3328"/>
    <w:rsid w:val="61720C03"/>
    <w:rsid w:val="61C03B94"/>
    <w:rsid w:val="61D10D3E"/>
    <w:rsid w:val="622F08C1"/>
    <w:rsid w:val="623908EC"/>
    <w:rsid w:val="623D424A"/>
    <w:rsid w:val="6242665B"/>
    <w:rsid w:val="628F4AD5"/>
    <w:rsid w:val="62C77BD4"/>
    <w:rsid w:val="62DC7D63"/>
    <w:rsid w:val="636A76BD"/>
    <w:rsid w:val="638528BE"/>
    <w:rsid w:val="6393508F"/>
    <w:rsid w:val="64A4600E"/>
    <w:rsid w:val="65147338"/>
    <w:rsid w:val="65762D31"/>
    <w:rsid w:val="65AA16F4"/>
    <w:rsid w:val="660366CE"/>
    <w:rsid w:val="66430E29"/>
    <w:rsid w:val="664D48EB"/>
    <w:rsid w:val="66AC5BAF"/>
    <w:rsid w:val="673B07AF"/>
    <w:rsid w:val="674114A5"/>
    <w:rsid w:val="679515FC"/>
    <w:rsid w:val="684F0097"/>
    <w:rsid w:val="687D5565"/>
    <w:rsid w:val="688C50FD"/>
    <w:rsid w:val="68AB3AEC"/>
    <w:rsid w:val="68E92EEE"/>
    <w:rsid w:val="69350365"/>
    <w:rsid w:val="696617DC"/>
    <w:rsid w:val="69A17256"/>
    <w:rsid w:val="69FA2713"/>
    <w:rsid w:val="6A36126C"/>
    <w:rsid w:val="6A3B5125"/>
    <w:rsid w:val="6A5A59A4"/>
    <w:rsid w:val="6A8F123C"/>
    <w:rsid w:val="6A9534FE"/>
    <w:rsid w:val="6AA67E4B"/>
    <w:rsid w:val="6AAD616E"/>
    <w:rsid w:val="6ADE78F9"/>
    <w:rsid w:val="6AE55544"/>
    <w:rsid w:val="6B29737E"/>
    <w:rsid w:val="6B432DF7"/>
    <w:rsid w:val="6B4713BB"/>
    <w:rsid w:val="6B4F7E3F"/>
    <w:rsid w:val="6B544380"/>
    <w:rsid w:val="6B9B7D77"/>
    <w:rsid w:val="6BB7629A"/>
    <w:rsid w:val="6C6B29C3"/>
    <w:rsid w:val="6D140B51"/>
    <w:rsid w:val="6D455F0C"/>
    <w:rsid w:val="6DE44074"/>
    <w:rsid w:val="6E1378A8"/>
    <w:rsid w:val="6E2B2270"/>
    <w:rsid w:val="6E310F56"/>
    <w:rsid w:val="6E8240ED"/>
    <w:rsid w:val="6EA97387"/>
    <w:rsid w:val="6F39319F"/>
    <w:rsid w:val="6F82400A"/>
    <w:rsid w:val="6FAA3E8C"/>
    <w:rsid w:val="70021E79"/>
    <w:rsid w:val="70073542"/>
    <w:rsid w:val="700C20B3"/>
    <w:rsid w:val="702B15E7"/>
    <w:rsid w:val="70AC45F2"/>
    <w:rsid w:val="70D612A1"/>
    <w:rsid w:val="710415DF"/>
    <w:rsid w:val="715A0958"/>
    <w:rsid w:val="719C4D1C"/>
    <w:rsid w:val="71A34A25"/>
    <w:rsid w:val="71FC0B0E"/>
    <w:rsid w:val="72161988"/>
    <w:rsid w:val="723839D1"/>
    <w:rsid w:val="72657238"/>
    <w:rsid w:val="727166EF"/>
    <w:rsid w:val="72B54636"/>
    <w:rsid w:val="72CD40D7"/>
    <w:rsid w:val="72E30AA4"/>
    <w:rsid w:val="72FC2C01"/>
    <w:rsid w:val="731F06ED"/>
    <w:rsid w:val="733A13BB"/>
    <w:rsid w:val="737745E7"/>
    <w:rsid w:val="739A49A0"/>
    <w:rsid w:val="73A555A3"/>
    <w:rsid w:val="73CA3DED"/>
    <w:rsid w:val="749632E9"/>
    <w:rsid w:val="74B428F3"/>
    <w:rsid w:val="74D41DE7"/>
    <w:rsid w:val="759A32F5"/>
    <w:rsid w:val="762507F4"/>
    <w:rsid w:val="764A3AB1"/>
    <w:rsid w:val="76964873"/>
    <w:rsid w:val="76B735A8"/>
    <w:rsid w:val="76DF08BF"/>
    <w:rsid w:val="76F33CC3"/>
    <w:rsid w:val="775726C7"/>
    <w:rsid w:val="77913AAD"/>
    <w:rsid w:val="77A92463"/>
    <w:rsid w:val="77B0292C"/>
    <w:rsid w:val="77E90390"/>
    <w:rsid w:val="78096224"/>
    <w:rsid w:val="780A1AA5"/>
    <w:rsid w:val="782127D6"/>
    <w:rsid w:val="78555BDF"/>
    <w:rsid w:val="78760EC3"/>
    <w:rsid w:val="78887346"/>
    <w:rsid w:val="78954C17"/>
    <w:rsid w:val="78957073"/>
    <w:rsid w:val="78E23864"/>
    <w:rsid w:val="78E93ABA"/>
    <w:rsid w:val="792F3E40"/>
    <w:rsid w:val="79B576B5"/>
    <w:rsid w:val="79D24F34"/>
    <w:rsid w:val="7A404D58"/>
    <w:rsid w:val="7A4E2635"/>
    <w:rsid w:val="7A780C31"/>
    <w:rsid w:val="7A8D72F2"/>
    <w:rsid w:val="7AC74651"/>
    <w:rsid w:val="7B13595C"/>
    <w:rsid w:val="7B2050B1"/>
    <w:rsid w:val="7C105BC2"/>
    <w:rsid w:val="7C4C3BC7"/>
    <w:rsid w:val="7C9C0DB2"/>
    <w:rsid w:val="7CC711AF"/>
    <w:rsid w:val="7CCF50E3"/>
    <w:rsid w:val="7D09026B"/>
    <w:rsid w:val="7D3A09C4"/>
    <w:rsid w:val="7D4D3E30"/>
    <w:rsid w:val="7DD12A24"/>
    <w:rsid w:val="7E3A63DB"/>
    <w:rsid w:val="7E981636"/>
    <w:rsid w:val="7EA77C5D"/>
    <w:rsid w:val="7EDD061C"/>
    <w:rsid w:val="7F121DE2"/>
    <w:rsid w:val="7F383557"/>
    <w:rsid w:val="7F563768"/>
    <w:rsid w:val="7F693C5D"/>
    <w:rsid w:val="7FBD3767"/>
    <w:rsid w:val="7FC2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420" w:leftChars="200"/>
    </w:pPr>
    <w:rPr>
      <w:rFonts w:eastAsia="仿宋_GB2312"/>
      <w:sz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none"/>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2">
    <w:name w:val="l-btn-left"/>
    <w:basedOn w:val="9"/>
    <w:qFormat/>
    <w:uiPriority w:val="0"/>
  </w:style>
  <w:style w:type="character" w:customStyle="1" w:styleId="13">
    <w:name w:val="l-btn-left1"/>
    <w:basedOn w:val="9"/>
    <w:qFormat/>
    <w:uiPriority w:val="0"/>
  </w:style>
  <w:style w:type="character" w:customStyle="1" w:styleId="14">
    <w:name w:val="l-btn-left2"/>
    <w:basedOn w:val="9"/>
    <w:qFormat/>
    <w:uiPriority w:val="0"/>
  </w:style>
  <w:style w:type="character" w:customStyle="1" w:styleId="15">
    <w:name w:val="l-btn-left3"/>
    <w:basedOn w:val="9"/>
    <w:qFormat/>
    <w:uiPriority w:val="0"/>
  </w:style>
  <w:style w:type="character" w:customStyle="1" w:styleId="16">
    <w:name w:val="l-btn-empty"/>
    <w:basedOn w:val="9"/>
    <w:qFormat/>
    <w:uiPriority w:val="0"/>
  </w:style>
  <w:style w:type="character" w:customStyle="1" w:styleId="17">
    <w:name w:val="l-btn-text"/>
    <w:basedOn w:val="9"/>
    <w:qFormat/>
    <w:uiPriority w:val="0"/>
    <w:rPr>
      <w:vertAlign w:val="baseline"/>
    </w:rPr>
  </w:style>
  <w:style w:type="character" w:customStyle="1" w:styleId="18">
    <w:name w:val="l-btn-icon-left"/>
    <w:basedOn w:val="9"/>
    <w:qFormat/>
    <w:uiPriority w:val="0"/>
  </w:style>
  <w:style w:type="character" w:customStyle="1" w:styleId="19">
    <w:name w:val="l-btn-icon-right"/>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5037</Words>
  <Characters>5272</Characters>
  <Lines>0</Lines>
  <Paragraphs>0</Paragraphs>
  <TotalTime>38</TotalTime>
  <ScaleCrop>false</ScaleCrop>
  <LinksUpToDate>false</LinksUpToDate>
  <CharactersWithSpaces>5626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2021-03-12T02:38:00Z</dcterms:created>
  <dc:creator>刘晓</dc:creator>
  <cp:lastModifiedBy>Layla</cp:lastModifiedBy>
  <cp:lastPrinted>2021-07-07T02:36:00Z</cp:lastPrinted>
  <dcterms:modified xsi:type="dcterms:W3CDTF">2024-05-27T02:40:13Z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1E791BC1DC9746A9ABC6BFDC0F38205A_13</vt:lpwstr>
  </property>
</Properties>
</file>