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E0" w:rsidRDefault="001F7248">
      <w:pPr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</w:p>
    <w:p w:rsidR="006358E0" w:rsidRDefault="001F7248" w:rsidP="006358E0">
      <w:pPr>
        <w:spacing w:afterLines="50"/>
        <w:jc w:val="center"/>
      </w:pPr>
      <w:r>
        <w:rPr>
          <w:rFonts w:asciiTheme="majorEastAsia" w:eastAsiaTheme="majorEastAsia" w:hAnsiTheme="majorEastAsia" w:cstheme="majorEastAsia" w:hint="eastAsia"/>
          <w:b/>
          <w:bCs/>
          <w:kern w:val="0"/>
          <w:sz w:val="36"/>
          <w:szCs w:val="36"/>
        </w:rPr>
        <w:t>省级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36"/>
          <w:szCs w:val="36"/>
        </w:rPr>
        <w:t>促进商贸服务业发展项目申报表</w:t>
      </w:r>
    </w:p>
    <w:tbl>
      <w:tblPr>
        <w:tblW w:w="9286" w:type="dxa"/>
        <w:jc w:val="center"/>
        <w:tblLayout w:type="fixed"/>
        <w:tblLook w:val="04A0"/>
      </w:tblPr>
      <w:tblGrid>
        <w:gridCol w:w="1375"/>
        <w:gridCol w:w="718"/>
        <w:gridCol w:w="1134"/>
        <w:gridCol w:w="1587"/>
        <w:gridCol w:w="335"/>
        <w:gridCol w:w="913"/>
        <w:gridCol w:w="343"/>
        <w:gridCol w:w="961"/>
        <w:gridCol w:w="142"/>
        <w:gridCol w:w="567"/>
        <w:gridCol w:w="1211"/>
      </w:tblGrid>
      <w:tr w:rsidR="006358E0">
        <w:trPr>
          <w:trHeight w:val="20"/>
          <w:jc w:val="center"/>
        </w:trPr>
        <w:tc>
          <w:tcPr>
            <w:tcW w:w="9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申报单位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基本情况</w:t>
            </w:r>
          </w:p>
        </w:tc>
      </w:tr>
      <w:tr w:rsidR="006358E0">
        <w:trPr>
          <w:trHeight w:val="20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8E0" w:rsidRDefault="006358E0">
            <w:pPr>
              <w:pStyle w:val="NewNewNew"/>
              <w:widowControl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8E0" w:rsidRDefault="001F7248">
            <w:pPr>
              <w:pStyle w:val="NewNewNew"/>
              <w:widowControl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成立时间</w:t>
            </w:r>
          </w:p>
        </w:tc>
        <w:tc>
          <w:tcPr>
            <w:tcW w:w="2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6358E0">
            <w:pPr>
              <w:pStyle w:val="NewNewNew"/>
              <w:widowControl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6358E0">
        <w:trPr>
          <w:trHeight w:val="20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8E0" w:rsidRDefault="006358E0">
            <w:pPr>
              <w:pStyle w:val="NewNewNew"/>
              <w:widowControl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8E0" w:rsidRDefault="001F7248">
            <w:pPr>
              <w:pStyle w:val="NewNewNew"/>
              <w:widowControl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2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 w:rsidR="006358E0">
        <w:trPr>
          <w:trHeight w:val="20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所属地市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8E0" w:rsidRDefault="006358E0">
            <w:pPr>
              <w:pStyle w:val="NewNewNew"/>
              <w:widowControl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8E0" w:rsidRDefault="001F7248">
            <w:pPr>
              <w:pStyle w:val="NewNewNew"/>
              <w:widowControl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所属区县</w:t>
            </w:r>
          </w:p>
        </w:tc>
        <w:tc>
          <w:tcPr>
            <w:tcW w:w="2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6358E0">
            <w:pPr>
              <w:pStyle w:val="NewNewNew"/>
              <w:widowControl/>
              <w:snapToGrid w:val="0"/>
              <w:spacing w:line="360" w:lineRule="exac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6358E0">
        <w:trPr>
          <w:trHeight w:val="20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开户银行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8E0" w:rsidRDefault="006358E0">
            <w:pPr>
              <w:pStyle w:val="NewNewNew"/>
              <w:widowControl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8E0" w:rsidRDefault="001F7248">
            <w:pPr>
              <w:pStyle w:val="NewNewNew"/>
              <w:widowControl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开户账号</w:t>
            </w:r>
          </w:p>
        </w:tc>
        <w:tc>
          <w:tcPr>
            <w:tcW w:w="2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6358E0">
            <w:pPr>
              <w:pStyle w:val="NewNewNew"/>
              <w:widowControl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6358E0">
        <w:trPr>
          <w:trHeight w:val="20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9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□进出口经营企业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□无进出口经营企业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□事业单位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□社会团体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□行政单位</w:t>
            </w:r>
          </w:p>
        </w:tc>
      </w:tr>
      <w:tr w:rsidR="006358E0">
        <w:trPr>
          <w:trHeight w:val="20"/>
          <w:jc w:val="center"/>
        </w:trPr>
        <w:tc>
          <w:tcPr>
            <w:tcW w:w="9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统一信用代码证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或组织机构代码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（二选一）</w:t>
            </w:r>
          </w:p>
        </w:tc>
      </w:tr>
      <w:tr w:rsidR="006358E0">
        <w:trPr>
          <w:trHeight w:val="20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8E0" w:rsidRDefault="001F7248">
            <w:pPr>
              <w:pStyle w:val="NewNewNew"/>
              <w:widowControl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6358E0">
            <w:pPr>
              <w:pStyle w:val="NewNewNew"/>
              <w:widowControl/>
              <w:snapToGrid w:val="0"/>
              <w:spacing w:line="360" w:lineRule="exac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6358E0">
            <w:pPr>
              <w:pStyle w:val="NewNewNew"/>
              <w:widowControl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手机号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6358E0">
            <w:pPr>
              <w:pStyle w:val="NewNewNew"/>
              <w:widowControl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6358E0">
        <w:trPr>
          <w:trHeight w:val="20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企业负责人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8E0" w:rsidRDefault="001F7248">
            <w:pPr>
              <w:pStyle w:val="NewNewNew"/>
              <w:widowControl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6358E0">
            <w:pPr>
              <w:pStyle w:val="NewNewNew"/>
              <w:widowControl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8E0" w:rsidRDefault="006358E0">
            <w:pPr>
              <w:pStyle w:val="NewNewNew"/>
              <w:widowControl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手机号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6358E0">
            <w:pPr>
              <w:pStyle w:val="NewNewNew"/>
              <w:widowControl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6358E0">
        <w:trPr>
          <w:trHeight w:val="20"/>
          <w:jc w:val="center"/>
        </w:trPr>
        <w:tc>
          <w:tcPr>
            <w:tcW w:w="9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二、申报项目</w:t>
            </w:r>
          </w:p>
        </w:tc>
      </w:tr>
      <w:tr w:rsidR="006358E0">
        <w:trPr>
          <w:trHeight w:val="345"/>
          <w:jc w:val="center"/>
        </w:trPr>
        <w:tc>
          <w:tcPr>
            <w:tcW w:w="9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商贸服务业发展资金支持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金额：万元</w:t>
            </w:r>
          </w:p>
        </w:tc>
      </w:tr>
      <w:tr w:rsidR="006358E0">
        <w:trPr>
          <w:trHeight w:val="20"/>
          <w:jc w:val="center"/>
        </w:trPr>
        <w:tc>
          <w:tcPr>
            <w:tcW w:w="9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pacing w:line="4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家政服务业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（可多选）</w:t>
            </w:r>
          </w:p>
        </w:tc>
      </w:tr>
      <w:tr w:rsidR="006358E0">
        <w:trPr>
          <w:trHeight w:val="20"/>
          <w:jc w:val="center"/>
        </w:trPr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pacing w:line="360" w:lineRule="exact"/>
              <w:ind w:leftChars="100" w:left="410" w:hangingChars="100" w:hanging="2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(1)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引进企业主体奖励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pacing w:line="36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支持金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额（万元）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6358E0">
            <w:pPr>
              <w:pStyle w:val="NewNewNew"/>
              <w:widowControl/>
              <w:spacing w:line="360" w:lineRule="exact"/>
              <w:jc w:val="center"/>
            </w:pPr>
          </w:p>
        </w:tc>
      </w:tr>
      <w:tr w:rsidR="006358E0">
        <w:trPr>
          <w:trHeight w:val="20"/>
          <w:jc w:val="center"/>
        </w:trPr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pacing w:line="360" w:lineRule="exact"/>
              <w:ind w:leftChars="100" w:left="398" w:hangingChars="100" w:hanging="188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0"/>
                <w:szCs w:val="20"/>
              </w:rPr>
              <w:t>(2)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商业保险补助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支持金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额（万元）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6358E0">
            <w:pPr>
              <w:pStyle w:val="NewNewNew"/>
              <w:widowControl/>
              <w:spacing w:line="360" w:lineRule="exact"/>
              <w:jc w:val="center"/>
            </w:pPr>
          </w:p>
        </w:tc>
      </w:tr>
      <w:tr w:rsidR="006358E0">
        <w:trPr>
          <w:trHeight w:val="20"/>
          <w:jc w:val="center"/>
        </w:trPr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pacing w:line="360" w:lineRule="exact"/>
              <w:ind w:leftChars="100" w:left="398" w:hangingChars="100" w:hanging="188"/>
              <w:rPr>
                <w:rFonts w:ascii="宋体" w:hAnsi="宋体" w:cs="宋体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0"/>
                <w:szCs w:val="20"/>
              </w:rPr>
              <w:t>(3)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企业扩大规模、连锁经营补助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支持金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额（万元）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6358E0">
            <w:pPr>
              <w:pStyle w:val="NewNewNew"/>
              <w:widowControl/>
              <w:spacing w:line="360" w:lineRule="exact"/>
              <w:jc w:val="center"/>
            </w:pPr>
          </w:p>
        </w:tc>
      </w:tr>
      <w:tr w:rsidR="006358E0">
        <w:trPr>
          <w:trHeight w:val="20"/>
          <w:jc w:val="center"/>
        </w:trPr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pacing w:line="360" w:lineRule="exact"/>
              <w:ind w:leftChars="100" w:left="398" w:hangingChars="100" w:hanging="188"/>
              <w:rPr>
                <w:rFonts w:ascii="宋体" w:hAnsi="宋体" w:cs="宋体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0"/>
                <w:szCs w:val="20"/>
              </w:rPr>
              <w:t>(4)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标准化和规范化奖励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支持金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额（万元）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6358E0">
            <w:pPr>
              <w:pStyle w:val="NewNewNew"/>
              <w:widowControl/>
              <w:spacing w:line="360" w:lineRule="exact"/>
              <w:jc w:val="center"/>
            </w:pPr>
          </w:p>
        </w:tc>
      </w:tr>
      <w:tr w:rsidR="006358E0">
        <w:trPr>
          <w:trHeight w:val="20"/>
          <w:jc w:val="center"/>
        </w:trPr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pacing w:line="360" w:lineRule="exact"/>
              <w:ind w:leftChars="100" w:left="398" w:hangingChars="100" w:hanging="188"/>
              <w:rPr>
                <w:rFonts w:ascii="宋体" w:hAnsi="宋体" w:cs="宋体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0"/>
                <w:szCs w:val="20"/>
              </w:rPr>
              <w:t>(5)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0"/>
                <w:szCs w:val="20"/>
              </w:rPr>
              <w:t>提升家政服务业管理和服务水平补助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支持金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额（万元）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6358E0">
            <w:pPr>
              <w:pStyle w:val="NewNewNew"/>
              <w:widowControl/>
              <w:spacing w:line="360" w:lineRule="exact"/>
              <w:jc w:val="center"/>
            </w:pPr>
          </w:p>
        </w:tc>
      </w:tr>
      <w:tr w:rsidR="006358E0">
        <w:trPr>
          <w:trHeight w:val="20"/>
          <w:jc w:val="center"/>
        </w:trPr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pacing w:line="360" w:lineRule="exact"/>
              <w:ind w:leftChars="100" w:left="398" w:hangingChars="100" w:hanging="188"/>
              <w:rPr>
                <w:rFonts w:ascii="宋体" w:hAnsi="宋体" w:cs="宋体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0"/>
                <w:szCs w:val="20"/>
              </w:rPr>
              <w:t>(6)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0"/>
                <w:szCs w:val="20"/>
              </w:rPr>
              <w:t>示范性家政服务站奖励。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支持金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额（万元）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6358E0">
            <w:pPr>
              <w:pStyle w:val="NewNewNew"/>
              <w:widowControl/>
              <w:spacing w:line="360" w:lineRule="exact"/>
              <w:jc w:val="center"/>
            </w:pPr>
          </w:p>
        </w:tc>
      </w:tr>
      <w:tr w:rsidR="006358E0">
        <w:trPr>
          <w:trHeight w:val="20"/>
          <w:jc w:val="center"/>
        </w:trPr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pacing w:line="360" w:lineRule="exact"/>
              <w:rPr>
                <w:rFonts w:ascii="宋体" w:hAnsi="宋体" w:cs="宋体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餐饮业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6358E0">
            <w:pPr>
              <w:pStyle w:val="NewNewNew"/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6358E0">
            <w:pPr>
              <w:pStyle w:val="NewNewNew"/>
              <w:widowControl/>
              <w:spacing w:line="360" w:lineRule="exact"/>
              <w:jc w:val="center"/>
            </w:pPr>
          </w:p>
        </w:tc>
      </w:tr>
      <w:tr w:rsidR="006358E0">
        <w:trPr>
          <w:trHeight w:val="20"/>
          <w:jc w:val="center"/>
        </w:trPr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pacing w:line="360" w:lineRule="exact"/>
              <w:ind w:leftChars="100" w:left="410" w:hangingChars="100" w:hanging="200"/>
              <w:rPr>
                <w:rFonts w:ascii="宋体" w:hAnsi="宋体" w:cs="宋体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(1)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0"/>
                <w:szCs w:val="20"/>
              </w:rPr>
              <w:t>福建省美食街（城）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0"/>
                <w:szCs w:val="20"/>
              </w:rPr>
              <w:t>奖励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支持金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额（万元）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6358E0">
            <w:pPr>
              <w:pStyle w:val="NewNewNew"/>
              <w:widowControl/>
              <w:spacing w:line="360" w:lineRule="exact"/>
              <w:jc w:val="center"/>
            </w:pPr>
          </w:p>
        </w:tc>
      </w:tr>
      <w:tr w:rsidR="006358E0">
        <w:trPr>
          <w:trHeight w:val="20"/>
          <w:jc w:val="center"/>
        </w:trPr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三、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申报单位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声明</w:t>
            </w:r>
            <w:bookmarkStart w:id="0" w:name="_GoBack"/>
            <w:bookmarkEnd w:id="0"/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6358E0">
            <w:pPr>
              <w:pStyle w:val="NewNewNew"/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6358E0">
            <w:pPr>
              <w:pStyle w:val="NewNewNew"/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358E0">
        <w:trPr>
          <w:trHeight w:val="20"/>
          <w:jc w:val="center"/>
        </w:trPr>
        <w:tc>
          <w:tcPr>
            <w:tcW w:w="9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申报的所有文件、单证和资料是准确、真实、完整、有效的，所有复印件均与原件完全一致，如有虚构、失实、欺诈等情况，愿意承担由此引致的全部责任和后果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6358E0" w:rsidRDefault="001F7248">
            <w:pPr>
              <w:pStyle w:val="NewNewNew"/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同一项目未重复申报多项省级财政资金支持（含其他部门安排的专项资金）；</w:t>
            </w:r>
          </w:p>
          <w:p w:rsidR="006358E0" w:rsidRDefault="001F7248">
            <w:pPr>
              <w:pStyle w:val="NewNew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承诺接受有关主管部门为审核本申请而进行的必要核查。</w:t>
            </w:r>
          </w:p>
          <w:p w:rsidR="006358E0" w:rsidRDefault="001F7248">
            <w:pPr>
              <w:pStyle w:val="NewNewNew"/>
              <w:widowControl/>
              <w:spacing w:line="300" w:lineRule="exact"/>
              <w:ind w:firstLineChars="2400" w:firstLine="48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申请企业法定代表人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负责人：（签名）</w:t>
            </w:r>
          </w:p>
          <w:p w:rsidR="006358E0" w:rsidRDefault="001F7248">
            <w:pPr>
              <w:pStyle w:val="NewNewNew"/>
              <w:widowControl/>
              <w:spacing w:line="300" w:lineRule="exact"/>
              <w:ind w:firstLineChars="3200" w:firstLine="6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申请企业盖章</w:t>
            </w:r>
          </w:p>
        </w:tc>
      </w:tr>
      <w:tr w:rsidR="006358E0">
        <w:trPr>
          <w:trHeight w:val="20"/>
          <w:jc w:val="center"/>
        </w:trPr>
        <w:tc>
          <w:tcPr>
            <w:tcW w:w="9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四、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设区市商务、财政部门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审核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情况</w:t>
            </w:r>
          </w:p>
        </w:tc>
      </w:tr>
      <w:tr w:rsidR="006358E0">
        <w:trPr>
          <w:cantSplit/>
          <w:trHeight w:val="20"/>
          <w:jc w:val="center"/>
        </w:trPr>
        <w:tc>
          <w:tcPr>
            <w:tcW w:w="807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申报材料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已审核</w:t>
            </w:r>
          </w:p>
        </w:tc>
      </w:tr>
      <w:tr w:rsidR="006358E0">
        <w:trPr>
          <w:cantSplit/>
          <w:trHeight w:val="20"/>
          <w:jc w:val="center"/>
        </w:trPr>
        <w:tc>
          <w:tcPr>
            <w:tcW w:w="807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推荐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商贸服务业发展资金支持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 w:rsidR="006358E0">
        <w:trPr>
          <w:trHeight w:val="2241"/>
          <w:jc w:val="center"/>
        </w:trPr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设区市商务部门审核意见：（盖章）</w:t>
            </w:r>
          </w:p>
          <w:p w:rsidR="006358E0" w:rsidRDefault="006358E0">
            <w:pPr>
              <w:pStyle w:val="NewNewNew"/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6358E0" w:rsidRDefault="006358E0">
            <w:pPr>
              <w:pStyle w:val="NewNewNew"/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6358E0" w:rsidRDefault="006358E0">
            <w:pPr>
              <w:pStyle w:val="NewNewNew"/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6358E0" w:rsidRDefault="001F7248" w:rsidP="006358E0">
            <w:pPr>
              <w:pStyle w:val="NewNewNew"/>
              <w:widowControl/>
              <w:spacing w:afterLines="50" w:line="360" w:lineRule="exact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4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E0" w:rsidRDefault="001F7248">
            <w:pPr>
              <w:pStyle w:val="NewNewNew"/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设区市财政部门审核意见：（盖章）</w:t>
            </w:r>
          </w:p>
          <w:p w:rsidR="006358E0" w:rsidRDefault="006358E0">
            <w:pPr>
              <w:pStyle w:val="NewNewNew"/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6358E0" w:rsidRDefault="006358E0">
            <w:pPr>
              <w:pStyle w:val="NewNewNew"/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6358E0" w:rsidRDefault="006358E0">
            <w:pPr>
              <w:pStyle w:val="NewNewNew"/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6358E0" w:rsidRDefault="001F7248" w:rsidP="006358E0">
            <w:pPr>
              <w:pStyle w:val="NewNewNew"/>
              <w:widowControl/>
              <w:spacing w:afterLines="50" w:line="360" w:lineRule="exact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:rsidR="006358E0" w:rsidRDefault="006358E0"/>
    <w:sectPr w:rsidR="006358E0" w:rsidSect="006358E0">
      <w:pgSz w:w="11906" w:h="16838"/>
      <w:pgMar w:top="873" w:right="1800" w:bottom="59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248" w:rsidRDefault="001F7248" w:rsidP="001F7248">
      <w:r>
        <w:separator/>
      </w:r>
    </w:p>
  </w:endnote>
  <w:endnote w:type="continuationSeparator" w:id="1">
    <w:p w:rsidR="001F7248" w:rsidRDefault="001F7248" w:rsidP="001F7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auto"/>
    <w:pitch w:val="default"/>
    <w:sig w:usb0="00000000" w:usb1="00000000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248" w:rsidRDefault="001F7248" w:rsidP="001F7248">
      <w:r>
        <w:separator/>
      </w:r>
    </w:p>
  </w:footnote>
  <w:footnote w:type="continuationSeparator" w:id="1">
    <w:p w:rsidR="001F7248" w:rsidRDefault="001F7248" w:rsidP="001F7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68991"/>
    <w:multiLevelType w:val="singleLevel"/>
    <w:tmpl w:val="5CB689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223A89"/>
    <w:rsid w:val="001F7248"/>
    <w:rsid w:val="006358E0"/>
    <w:rsid w:val="1D223A89"/>
    <w:rsid w:val="1DA630DC"/>
    <w:rsid w:val="20CB2C24"/>
    <w:rsid w:val="213C21D1"/>
    <w:rsid w:val="261124B8"/>
    <w:rsid w:val="32C15A44"/>
    <w:rsid w:val="3A9E44A9"/>
    <w:rsid w:val="3DAF5D6C"/>
    <w:rsid w:val="46363B7E"/>
    <w:rsid w:val="48892D1B"/>
    <w:rsid w:val="492E0985"/>
    <w:rsid w:val="5B1E530C"/>
    <w:rsid w:val="62D961FD"/>
    <w:rsid w:val="62FC29B0"/>
    <w:rsid w:val="715E65C7"/>
    <w:rsid w:val="79D53562"/>
    <w:rsid w:val="7EC22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8E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">
    <w:name w:val="正文 New New New"/>
    <w:basedOn w:val="a"/>
    <w:qFormat/>
    <w:rsid w:val="006358E0"/>
    <w:rPr>
      <w:rFonts w:ascii="Times New Roman" w:hAnsi="Times New Roman" w:cs="Times New Roman"/>
      <w:szCs w:val="21"/>
    </w:rPr>
  </w:style>
  <w:style w:type="paragraph" w:styleId="a3">
    <w:name w:val="header"/>
    <w:basedOn w:val="a"/>
    <w:link w:val="Char"/>
    <w:rsid w:val="001F7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F7248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1F7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F7248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Sky123.Org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    </dc:title>
  <dc:creator>珍晨妮</dc:creator>
  <cp:lastModifiedBy>NTKO</cp:lastModifiedBy>
  <cp:revision>2</cp:revision>
  <cp:lastPrinted>2019-04-17T01:55:00Z</cp:lastPrinted>
  <dcterms:created xsi:type="dcterms:W3CDTF">2019-04-17T01:28:00Z</dcterms:created>
  <dcterms:modified xsi:type="dcterms:W3CDTF">2019-05-16T03:22:00Z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