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12F8">
      <w:pPr>
        <w:rPr>
          <w:rFonts w:hint="default" w:ascii="Times New Roman" w:hAnsi="Times New Roman" w:cs="Times New Roman"/>
          <w:sz w:val="24"/>
          <w:szCs w:val="32"/>
        </w:rPr>
      </w:pPr>
      <w:bookmarkStart w:id="11" w:name="_GoBack"/>
      <w:bookmarkEnd w:id="11"/>
    </w:p>
    <w:p w14:paraId="484B81A4">
      <w:pPr>
        <w:rPr>
          <w:rFonts w:hint="default" w:ascii="Times New Roman" w:hAnsi="Times New Roman" w:cs="Times New Roman"/>
          <w:sz w:val="24"/>
          <w:szCs w:val="32"/>
        </w:rPr>
      </w:pPr>
    </w:p>
    <w:p w14:paraId="5B30E809">
      <w:pPr>
        <w:rPr>
          <w:rFonts w:hint="default" w:ascii="Times New Roman" w:hAnsi="Times New Roman" w:cs="Times New Roman"/>
          <w:sz w:val="24"/>
          <w:szCs w:val="32"/>
        </w:rPr>
      </w:pPr>
    </w:p>
    <w:p w14:paraId="3B997681">
      <w:pPr>
        <w:jc w:val="center"/>
        <w:rPr>
          <w:rFonts w:hint="default" w:ascii="Times New Roman" w:hAnsi="Times New Roman" w:cs="Times New Roman"/>
          <w:b/>
          <w:bCs/>
          <w:sz w:val="112"/>
          <w:szCs w:val="32"/>
        </w:rPr>
      </w:pPr>
      <w:r>
        <w:rPr>
          <w:rFonts w:hint="default" w:ascii="Times New Roman" w:hAnsi="Times New Roman" w:cs="Times New Roman"/>
          <w:b/>
          <w:bCs/>
          <w:sz w:val="112"/>
          <w:szCs w:val="32"/>
        </w:rPr>
        <w:t>询价通知书</w:t>
      </w:r>
    </w:p>
    <w:p w14:paraId="419B7438">
      <w:pPr>
        <w:pStyle w:val="7"/>
        <w:spacing w:line="240" w:lineRule="atLeast"/>
        <w:jc w:val="center"/>
        <w:rPr>
          <w:rFonts w:hint="default" w:ascii="Times New Roman" w:hAnsi="Times New Roman" w:cs="Times New Roman"/>
          <w:b/>
          <w:sz w:val="52"/>
          <w:szCs w:val="22"/>
        </w:rPr>
      </w:pPr>
    </w:p>
    <w:p w14:paraId="4DD18A62">
      <w:pPr>
        <w:pStyle w:val="7"/>
        <w:spacing w:line="700" w:lineRule="exact"/>
        <w:jc w:val="left"/>
        <w:rPr>
          <w:rFonts w:hint="default" w:ascii="Times New Roman" w:hAnsi="Times New Roman" w:cs="Times New Roman"/>
          <w:b/>
          <w:bCs/>
          <w:sz w:val="40"/>
          <w:szCs w:val="44"/>
        </w:rPr>
      </w:pPr>
    </w:p>
    <w:p w14:paraId="6F56F499">
      <w:pPr>
        <w:pStyle w:val="7"/>
        <w:spacing w:line="700" w:lineRule="exact"/>
        <w:jc w:val="left"/>
        <w:rPr>
          <w:rFonts w:hint="default" w:ascii="Times New Roman" w:hAnsi="Times New Roman" w:cs="Times New Roman"/>
          <w:b/>
          <w:bCs/>
          <w:sz w:val="40"/>
          <w:szCs w:val="44"/>
        </w:rPr>
      </w:pPr>
    </w:p>
    <w:p w14:paraId="6184D596">
      <w:pPr>
        <w:pStyle w:val="7"/>
        <w:spacing w:line="700" w:lineRule="exact"/>
        <w:jc w:val="left"/>
        <w:rPr>
          <w:rFonts w:hint="default" w:ascii="Times New Roman" w:hAnsi="Times New Roman" w:cs="Times New Roman"/>
          <w:b/>
          <w:bCs/>
          <w:sz w:val="40"/>
          <w:szCs w:val="44"/>
        </w:rPr>
      </w:pPr>
    </w:p>
    <w:p w14:paraId="736AEB59">
      <w:pPr>
        <w:pStyle w:val="7"/>
        <w:spacing w:line="700" w:lineRule="exact"/>
        <w:jc w:val="left"/>
        <w:rPr>
          <w:rFonts w:hint="default" w:ascii="Times New Roman" w:hAnsi="Times New Roman" w:cs="Times New Roman"/>
          <w:b/>
          <w:bCs/>
          <w:sz w:val="40"/>
          <w:szCs w:val="44"/>
        </w:rPr>
      </w:pPr>
    </w:p>
    <w:p w14:paraId="31F489A2">
      <w:pPr>
        <w:pStyle w:val="7"/>
        <w:spacing w:line="700" w:lineRule="exact"/>
        <w:jc w:val="both"/>
        <w:rPr>
          <w:rFonts w:hint="default" w:ascii="Times New Roman" w:hAnsi="Times New Roman" w:cs="Times New Roman"/>
          <w:b/>
          <w:bCs/>
          <w:sz w:val="40"/>
          <w:szCs w:val="44"/>
        </w:rPr>
      </w:pPr>
      <w:r>
        <w:rPr>
          <w:rFonts w:hint="default" w:ascii="Times New Roman" w:hAnsi="Times New Roman" w:cs="Times New Roman"/>
          <w:b/>
          <w:bCs/>
          <w:sz w:val="40"/>
          <w:szCs w:val="44"/>
        </w:rPr>
        <w:t>项目名称：</w:t>
      </w:r>
      <w:bookmarkStart w:id="0" w:name="_Toc308986446"/>
      <w:r>
        <w:rPr>
          <w:rFonts w:hint="default" w:ascii="Times New Roman" w:hAnsi="Times New Roman" w:cs="Times New Roman"/>
          <w:b/>
          <w:bCs/>
          <w:sz w:val="40"/>
          <w:szCs w:val="44"/>
        </w:rPr>
        <w:t>第四届链博会推介活动服务项目</w:t>
      </w:r>
    </w:p>
    <w:p w14:paraId="0C28318D">
      <w:pPr>
        <w:pStyle w:val="7"/>
        <w:spacing w:line="700" w:lineRule="exact"/>
        <w:jc w:val="both"/>
        <w:rPr>
          <w:rFonts w:hint="default" w:ascii="Times New Roman" w:hAnsi="Times New Roman" w:cs="Times New Roman"/>
          <w:b/>
          <w:bCs/>
          <w:sz w:val="40"/>
          <w:szCs w:val="44"/>
        </w:rPr>
      </w:pPr>
      <w:r>
        <w:rPr>
          <w:rFonts w:hint="default" w:ascii="Times New Roman" w:hAnsi="Times New Roman" w:cs="Times New Roman"/>
          <w:b/>
          <w:bCs/>
          <w:sz w:val="40"/>
          <w:szCs w:val="44"/>
        </w:rPr>
        <w:t>采购人：</w:t>
      </w:r>
      <w:bookmarkEnd w:id="0"/>
      <w:r>
        <w:rPr>
          <w:rFonts w:hint="default" w:ascii="Times New Roman" w:hAnsi="Times New Roman" w:cs="Times New Roman"/>
          <w:b/>
          <w:bCs/>
          <w:sz w:val="40"/>
          <w:szCs w:val="44"/>
        </w:rPr>
        <w:t>福建省贸易促进中心</w:t>
      </w:r>
    </w:p>
    <w:p w14:paraId="757DBAF5">
      <w:pPr>
        <w:pStyle w:val="7"/>
        <w:spacing w:line="700" w:lineRule="exact"/>
        <w:ind w:firstLine="1606" w:firstLineChars="400"/>
        <w:jc w:val="both"/>
        <w:rPr>
          <w:rFonts w:hint="default" w:ascii="Times New Roman" w:hAnsi="Times New Roman" w:cs="Times New Roman"/>
          <w:b/>
          <w:bCs/>
          <w:sz w:val="40"/>
          <w:szCs w:val="44"/>
        </w:rPr>
      </w:pPr>
      <w:r>
        <w:rPr>
          <w:rFonts w:hint="default" w:ascii="Times New Roman" w:hAnsi="Times New Roman" w:cs="Times New Roman"/>
          <w:b/>
          <w:bCs/>
          <w:sz w:val="40"/>
          <w:szCs w:val="44"/>
        </w:rPr>
        <w:t>（福建省电子口岸服务中心)</w:t>
      </w:r>
    </w:p>
    <w:p w14:paraId="79315FDA">
      <w:pPr>
        <w:pStyle w:val="7"/>
        <w:spacing w:line="240" w:lineRule="atLeast"/>
        <w:rPr>
          <w:rFonts w:hint="default" w:ascii="Times New Roman" w:hAnsi="Times New Roman" w:cs="Times New Roman"/>
          <w:b/>
          <w:sz w:val="44"/>
          <w:szCs w:val="44"/>
          <w:u w:val="single"/>
        </w:rPr>
      </w:pPr>
    </w:p>
    <w:p w14:paraId="57D181F0">
      <w:pPr>
        <w:pStyle w:val="7"/>
        <w:spacing w:line="240" w:lineRule="atLeast"/>
        <w:rPr>
          <w:rFonts w:hint="default" w:ascii="Times New Roman" w:hAnsi="Times New Roman" w:cs="Times New Roman"/>
          <w:b/>
          <w:sz w:val="44"/>
          <w:szCs w:val="44"/>
          <w:u w:val="single"/>
        </w:rPr>
      </w:pPr>
    </w:p>
    <w:p w14:paraId="6A679531">
      <w:pPr>
        <w:pStyle w:val="7"/>
        <w:spacing w:line="240" w:lineRule="atLeast"/>
        <w:rPr>
          <w:rFonts w:hint="default" w:ascii="Times New Roman" w:hAnsi="Times New Roman" w:cs="Times New Roman"/>
          <w:b/>
          <w:sz w:val="44"/>
          <w:szCs w:val="44"/>
          <w:u w:val="single"/>
        </w:rPr>
      </w:pPr>
    </w:p>
    <w:p w14:paraId="3CF07A9E">
      <w:pPr>
        <w:widowControl/>
        <w:pBdr>
          <w:bottom w:val="single" w:color="auto" w:sz="12" w:space="0"/>
        </w:pBdr>
        <w:spacing w:line="500" w:lineRule="atLeast"/>
        <w:jc w:val="center"/>
        <w:rPr>
          <w:rFonts w:hint="default" w:ascii="Times New Roman" w:hAnsi="Times New Roman" w:cs="Times New Roman"/>
          <w:b/>
          <w:bCs/>
          <w:kern w:val="0"/>
          <w:sz w:val="32"/>
          <w:szCs w:val="32"/>
        </w:rPr>
      </w:pPr>
      <w:r>
        <w:rPr>
          <w:rFonts w:hint="default" w:ascii="Times New Roman" w:hAnsi="Times New Roman" w:cs="Times New Roman"/>
          <w:b/>
          <w:bCs/>
          <w:kern w:val="0"/>
          <w:sz w:val="40"/>
          <w:szCs w:val="32"/>
        </w:rPr>
        <w:t>二○二</w:t>
      </w:r>
      <w:r>
        <w:rPr>
          <w:rFonts w:hint="default" w:ascii="Times New Roman" w:hAnsi="Times New Roman" w:cs="Times New Roman"/>
          <w:b/>
          <w:bCs/>
          <w:kern w:val="0"/>
          <w:sz w:val="40"/>
          <w:szCs w:val="32"/>
          <w:lang w:val="en-US" w:eastAsia="zh-CN"/>
        </w:rPr>
        <w:t>六</w:t>
      </w:r>
      <w:r>
        <w:rPr>
          <w:rFonts w:hint="default" w:ascii="Times New Roman" w:hAnsi="Times New Roman" w:cs="Times New Roman"/>
          <w:b/>
          <w:bCs/>
          <w:kern w:val="0"/>
          <w:sz w:val="40"/>
          <w:szCs w:val="32"/>
        </w:rPr>
        <w:t>年</w:t>
      </w:r>
      <w:r>
        <w:rPr>
          <w:rFonts w:hint="default" w:ascii="Times New Roman" w:hAnsi="Times New Roman" w:cs="Times New Roman"/>
          <w:b/>
          <w:bCs/>
          <w:kern w:val="0"/>
          <w:sz w:val="40"/>
          <w:szCs w:val="32"/>
          <w:lang w:val="en-US" w:eastAsia="zh-CN"/>
        </w:rPr>
        <w:t>六</w:t>
      </w:r>
      <w:r>
        <w:rPr>
          <w:rFonts w:hint="default" w:ascii="Times New Roman" w:hAnsi="Times New Roman" w:cs="Times New Roman"/>
          <w:b/>
          <w:bCs/>
          <w:kern w:val="0"/>
          <w:sz w:val="40"/>
          <w:szCs w:val="32"/>
        </w:rPr>
        <w:t>月</w:t>
      </w:r>
    </w:p>
    <w:p w14:paraId="291F23E3">
      <w:pPr>
        <w:widowControl/>
        <w:spacing w:line="500" w:lineRule="atLeast"/>
        <w:rPr>
          <w:rFonts w:hint="default" w:ascii="Times New Roman" w:hAnsi="Times New Roman" w:cs="Times New Roman"/>
          <w:kern w:val="0"/>
          <w:sz w:val="32"/>
          <w:szCs w:val="32"/>
        </w:rPr>
      </w:pPr>
      <w:r>
        <w:rPr>
          <w:rFonts w:hint="default" w:ascii="Times New Roman" w:hAnsi="Times New Roman" w:cs="Times New Roman"/>
          <w:kern w:val="0"/>
          <w:sz w:val="32"/>
          <w:szCs w:val="32"/>
        </w:rPr>
        <w:t>采购人：福建省贸易促进中心（福建省电子口岸服务中心)</w:t>
      </w:r>
    </w:p>
    <w:p w14:paraId="2C892DC8">
      <w:pPr>
        <w:widowControl/>
        <w:spacing w:line="500" w:lineRule="atLeast"/>
        <w:rPr>
          <w:rFonts w:hint="default" w:ascii="Times New Roman" w:hAnsi="Times New Roman" w:cs="Times New Roman"/>
          <w:kern w:val="0"/>
          <w:sz w:val="32"/>
          <w:szCs w:val="32"/>
        </w:rPr>
      </w:pPr>
      <w:r>
        <w:rPr>
          <w:rFonts w:hint="default" w:ascii="Times New Roman" w:hAnsi="Times New Roman" w:cs="Times New Roman"/>
          <w:kern w:val="0"/>
          <w:sz w:val="32"/>
          <w:szCs w:val="32"/>
        </w:rPr>
        <w:t>地址：福州市鼓楼区铜盘路118号</w:t>
      </w:r>
    </w:p>
    <w:p w14:paraId="4881AF51">
      <w:pPr>
        <w:widowControl/>
        <w:spacing w:line="500" w:lineRule="atLeast"/>
        <w:rPr>
          <w:rFonts w:hint="default" w:ascii="Times New Roman" w:hAnsi="Times New Roman" w:cs="Times New Roman"/>
          <w:kern w:val="0"/>
          <w:sz w:val="32"/>
          <w:szCs w:val="32"/>
        </w:rPr>
      </w:pPr>
      <w:r>
        <w:rPr>
          <w:rFonts w:hint="default" w:ascii="Times New Roman" w:hAnsi="Times New Roman" w:cs="Times New Roman"/>
          <w:kern w:val="0"/>
          <w:sz w:val="32"/>
          <w:szCs w:val="32"/>
        </w:rPr>
        <w:t>联系人：</w:t>
      </w:r>
      <w:r>
        <w:rPr>
          <w:rFonts w:hint="default" w:ascii="Times New Roman" w:hAnsi="Times New Roman" w:cs="Times New Roman"/>
          <w:kern w:val="0"/>
          <w:sz w:val="32"/>
          <w:szCs w:val="32"/>
          <w:lang w:val="en-US" w:eastAsia="zh-CN"/>
        </w:rPr>
        <w:t>李学思</w:t>
      </w:r>
    </w:p>
    <w:p w14:paraId="69FF7AB1">
      <w:pPr>
        <w:widowControl/>
        <w:spacing w:line="500" w:lineRule="atLeast"/>
        <w:rPr>
          <w:rFonts w:hint="default" w:ascii="Times New Roman" w:hAnsi="Times New Roman" w:cs="Times New Roman"/>
          <w:kern w:val="0"/>
          <w:sz w:val="36"/>
          <w:szCs w:val="36"/>
        </w:rPr>
        <w:sectPr>
          <w:footerReference r:id="rId3"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cs="Times New Roman"/>
          <w:kern w:val="0"/>
          <w:sz w:val="36"/>
          <w:szCs w:val="36"/>
        </w:rPr>
        <w:t xml:space="preserve">电话：0591-87818391                </w:t>
      </w:r>
    </w:p>
    <w:p w14:paraId="407BA949">
      <w:pPr>
        <w:jc w:val="center"/>
        <w:outlineLvl w:val="0"/>
        <w:rPr>
          <w:rFonts w:hint="default" w:ascii="Times New Roman" w:hAnsi="Times New Roman" w:cs="Times New Roman"/>
          <w:b/>
          <w:bCs/>
          <w:sz w:val="40"/>
          <w:szCs w:val="36"/>
        </w:rPr>
      </w:pPr>
      <w:bookmarkStart w:id="1" w:name="_Toc113457524"/>
      <w:r>
        <w:rPr>
          <w:rFonts w:hint="default" w:ascii="Times New Roman" w:hAnsi="Times New Roman" w:cs="Times New Roman"/>
          <w:b/>
          <w:bCs/>
          <w:sz w:val="40"/>
          <w:szCs w:val="36"/>
        </w:rPr>
        <w:t>第一章 询价邀请函</w:t>
      </w:r>
      <w:bookmarkEnd w:id="1"/>
    </w:p>
    <w:p w14:paraId="399C823F">
      <w:pPr>
        <w:spacing w:line="500" w:lineRule="exac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一、项目名称：</w:t>
      </w:r>
    </w:p>
    <w:p w14:paraId="4A89CCC6">
      <w:pPr>
        <w:spacing w:line="500" w:lineRule="exact"/>
        <w:rPr>
          <w:rFonts w:hint="eastAsia" w:ascii="Times New Roman" w:hAnsi="Times New Roman" w:cs="Times New Roman" w:eastAsiaTheme="minorEastAsia"/>
          <w:sz w:val="24"/>
          <w:szCs w:val="24"/>
          <w:lang w:eastAsia="zh-CN"/>
        </w:rPr>
      </w:pPr>
      <w:r>
        <w:rPr>
          <w:rFonts w:hint="eastAsia" w:cs="Times New Roman" w:eastAsiaTheme="minorEastAsia"/>
          <w:sz w:val="24"/>
          <w:szCs w:val="24"/>
          <w:lang w:eastAsia="zh-CN"/>
        </w:rPr>
        <w:t>第四届链博会推介活动服务项目</w:t>
      </w:r>
    </w:p>
    <w:p w14:paraId="1AE92DDC">
      <w:pPr>
        <w:spacing w:line="500" w:lineRule="exac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915"/>
        <w:gridCol w:w="1301"/>
        <w:gridCol w:w="1402"/>
      </w:tblGrid>
      <w:tr w14:paraId="0614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42226309">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合同包</w:t>
            </w:r>
          </w:p>
        </w:tc>
        <w:tc>
          <w:tcPr>
            <w:tcW w:w="820" w:type="dxa"/>
            <w:vAlign w:val="center"/>
          </w:tcPr>
          <w:p w14:paraId="04A2F908">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品目号</w:t>
            </w:r>
          </w:p>
        </w:tc>
        <w:tc>
          <w:tcPr>
            <w:tcW w:w="1795" w:type="dxa"/>
            <w:vAlign w:val="center"/>
          </w:tcPr>
          <w:p w14:paraId="358E9044">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2112" w:type="dxa"/>
            <w:vAlign w:val="center"/>
          </w:tcPr>
          <w:p w14:paraId="61FDFD1A">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技术要求</w:t>
            </w:r>
          </w:p>
        </w:tc>
        <w:tc>
          <w:tcPr>
            <w:tcW w:w="915" w:type="dxa"/>
            <w:vAlign w:val="center"/>
          </w:tcPr>
          <w:p w14:paraId="71EB210C">
            <w:pPr>
              <w:pStyle w:val="4"/>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1301" w:type="dxa"/>
            <w:vAlign w:val="center"/>
          </w:tcPr>
          <w:p w14:paraId="7CE9E3C8">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预算金额</w:t>
            </w:r>
          </w:p>
        </w:tc>
        <w:tc>
          <w:tcPr>
            <w:tcW w:w="1402" w:type="dxa"/>
            <w:vAlign w:val="center"/>
          </w:tcPr>
          <w:p w14:paraId="60B9ECB4">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保证金</w:t>
            </w:r>
          </w:p>
        </w:tc>
      </w:tr>
      <w:tr w14:paraId="2838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55A96340">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c>
          <w:tcPr>
            <w:tcW w:w="820" w:type="dxa"/>
            <w:vAlign w:val="center"/>
          </w:tcPr>
          <w:p w14:paraId="74D7B901">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1-1</w:t>
            </w:r>
          </w:p>
        </w:tc>
        <w:tc>
          <w:tcPr>
            <w:tcW w:w="1795" w:type="dxa"/>
            <w:vAlign w:val="center"/>
          </w:tcPr>
          <w:p w14:paraId="011CE9C2">
            <w:pPr>
              <w:pStyle w:val="4"/>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第四届链博会推介活动服务项目</w:t>
            </w:r>
          </w:p>
        </w:tc>
        <w:tc>
          <w:tcPr>
            <w:tcW w:w="2112" w:type="dxa"/>
            <w:vAlign w:val="center"/>
          </w:tcPr>
          <w:p w14:paraId="731954AE">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具体详见第三章“询价内容及要求”</w:t>
            </w:r>
          </w:p>
        </w:tc>
        <w:tc>
          <w:tcPr>
            <w:tcW w:w="915" w:type="dxa"/>
            <w:vAlign w:val="center"/>
          </w:tcPr>
          <w:p w14:paraId="58641ADD">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1（项）</w:t>
            </w:r>
          </w:p>
        </w:tc>
        <w:tc>
          <w:tcPr>
            <w:tcW w:w="1301" w:type="dxa"/>
            <w:vAlign w:val="center"/>
          </w:tcPr>
          <w:p w14:paraId="2AC2A213">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168900</w:t>
            </w:r>
            <w:r>
              <w:rPr>
                <w:rFonts w:hint="default" w:ascii="Times New Roman" w:hAnsi="Times New Roman" w:cs="Times New Roman" w:eastAsiaTheme="minorEastAsia"/>
                <w:sz w:val="24"/>
                <w:szCs w:val="24"/>
              </w:rPr>
              <w:t>元</w:t>
            </w:r>
          </w:p>
        </w:tc>
        <w:tc>
          <w:tcPr>
            <w:tcW w:w="1402" w:type="dxa"/>
            <w:vAlign w:val="center"/>
          </w:tcPr>
          <w:p w14:paraId="308402AA">
            <w:pPr>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3378</w:t>
            </w:r>
            <w:r>
              <w:rPr>
                <w:rFonts w:hint="default" w:ascii="Times New Roman" w:hAnsi="Times New Roman" w:cs="Times New Roman" w:eastAsiaTheme="minorEastAsia"/>
                <w:sz w:val="24"/>
                <w:szCs w:val="24"/>
              </w:rPr>
              <w:t>元</w:t>
            </w:r>
          </w:p>
        </w:tc>
      </w:tr>
      <w:tr w14:paraId="4BF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32EF8833">
            <w:pPr>
              <w:spacing w:line="360" w:lineRule="auto"/>
              <w:rPr>
                <w:rFonts w:hint="default" w:ascii="Times New Roman" w:hAnsi="Times New Roman" w:cs="Times New Roman" w:eastAsiaTheme="minorEastAsia"/>
                <w:sz w:val="24"/>
                <w:szCs w:val="24"/>
                <w:lang w:val="zh-CN"/>
              </w:rPr>
            </w:pPr>
            <w:r>
              <w:rPr>
                <w:rFonts w:hint="default" w:ascii="Times New Roman" w:hAnsi="Times New Roman" w:cs="Times New Roman" w:eastAsiaTheme="minorEastAsia"/>
                <w:sz w:val="24"/>
                <w:szCs w:val="24"/>
                <w:lang w:val="zh-CN"/>
              </w:rPr>
              <w:t>注：</w:t>
            </w:r>
            <w:r>
              <w:rPr>
                <w:rFonts w:hint="default" w:ascii="Times New Roman" w:hAnsi="Times New Roman" w:cs="Times New Roman" w:eastAsiaTheme="minorEastAsia"/>
                <w:sz w:val="24"/>
                <w:szCs w:val="24"/>
              </w:rPr>
              <w:t>预算金额</w:t>
            </w:r>
            <w:r>
              <w:rPr>
                <w:rFonts w:hint="default" w:ascii="Times New Roman" w:hAnsi="Times New Roman" w:cs="Times New Roman" w:eastAsiaTheme="minorEastAsia"/>
                <w:sz w:val="24"/>
                <w:szCs w:val="24"/>
                <w:lang w:val="zh-CN"/>
              </w:rPr>
              <w:t>中的价格为含税价。</w:t>
            </w:r>
          </w:p>
        </w:tc>
      </w:tr>
    </w:tbl>
    <w:p w14:paraId="370A47D5">
      <w:pPr>
        <w:spacing w:line="500" w:lineRule="exac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三、成交人选定方式：最低评标价法。</w:t>
      </w:r>
    </w:p>
    <w:p w14:paraId="75132F58">
      <w:pPr>
        <w:spacing w:line="500" w:lineRule="exac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四、报价人资格要求：</w:t>
      </w:r>
    </w:p>
    <w:p w14:paraId="335242E6">
      <w:pPr>
        <w:topLinePunct/>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（一）具有独立承担民事责任的能力；</w:t>
      </w:r>
    </w:p>
    <w:p w14:paraId="50C512D9">
      <w:pPr>
        <w:topLinePunct/>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（二）提供营业执照复印件,法人代表授权书（如报价人代表是法人的则无须提供授权书），法定代表人身份证复印件（正反面），授权代表人的身份证复印件（正反面）；</w:t>
      </w:r>
    </w:p>
    <w:p w14:paraId="7D24AB59">
      <w:pPr>
        <w:wordWrap w:val="0"/>
        <w:topLinePunct/>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（三）具有良好的商业信誉和健全的财务会计制度；</w:t>
      </w:r>
    </w:p>
    <w:p w14:paraId="5304E5E4">
      <w:pPr>
        <w:wordWrap w:val="0"/>
        <w:topLinePunct/>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（四）具有履行合同所</w:t>
      </w:r>
      <w:r>
        <w:rPr>
          <w:rFonts w:hint="default" w:ascii="Times New Roman" w:hAnsi="Times New Roman" w:cs="Times New Roman" w:eastAsiaTheme="minorEastAsia"/>
          <w:sz w:val="24"/>
          <w:szCs w:val="24"/>
          <w:lang w:eastAsia="zh-CN"/>
        </w:rPr>
        <w:t>必需的</w:t>
      </w:r>
      <w:r>
        <w:rPr>
          <w:rFonts w:hint="default" w:ascii="Times New Roman" w:hAnsi="Times New Roman" w:cs="Times New Roman" w:eastAsiaTheme="minorEastAsia"/>
          <w:sz w:val="24"/>
          <w:szCs w:val="24"/>
        </w:rPr>
        <w:t>人员和专业技术能力；</w:t>
      </w:r>
    </w:p>
    <w:p w14:paraId="63C7C286">
      <w:pPr>
        <w:wordWrap w:val="0"/>
        <w:topLinePunct/>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（五）有依法缴纳税收和社会保障资金的良好记录；</w:t>
      </w:r>
    </w:p>
    <w:p w14:paraId="1A883C21">
      <w:pPr>
        <w:wordWrap w:val="0"/>
        <w:topLinePunct/>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（六）供应商未被列入“信用中国”网站（https://www.creditchina.gov.cn/）记录失信被执行人或重大税收违法案件当事人名单或政府采购严重违法失信行为记录名单；</w:t>
      </w:r>
    </w:p>
    <w:p w14:paraId="60248463">
      <w:pPr>
        <w:wordWrap w:val="0"/>
        <w:topLinePunct/>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（七）提供参加政府采购活动前3年在经营活动中没有重大违法记录和没有行贿犯罪记录的书面声明；</w:t>
      </w:r>
    </w:p>
    <w:p w14:paraId="2275AC61">
      <w:pPr>
        <w:pStyle w:val="4"/>
        <w:topLinePunct/>
        <w:spacing w:line="500" w:lineRule="exact"/>
        <w:rPr>
          <w:rFonts w:hint="default" w:ascii="Times New Roman" w:hAnsi="Times New Roman" w:cs="Times New Roman"/>
          <w:sz w:val="24"/>
          <w:szCs w:val="32"/>
        </w:rPr>
      </w:pPr>
      <w:r>
        <w:rPr>
          <w:rFonts w:hint="default" w:ascii="Times New Roman" w:hAnsi="Times New Roman" w:cs="Times New Roman"/>
          <w:sz w:val="24"/>
          <w:szCs w:val="32"/>
        </w:rPr>
        <w:t>（八）</w:t>
      </w:r>
      <w:r>
        <w:rPr>
          <w:rFonts w:hint="default" w:ascii="Times New Roman" w:hAnsi="Times New Roman" w:cs="Times New Roman" w:eastAsiaTheme="minorEastAsia"/>
          <w:sz w:val="24"/>
          <w:szCs w:val="24"/>
        </w:rPr>
        <w:t>本次市场询价，拒绝联合体参与。</w:t>
      </w:r>
    </w:p>
    <w:p w14:paraId="538BF752">
      <w:pPr>
        <w:spacing w:line="500" w:lineRule="exac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五、报价要求：</w:t>
      </w:r>
    </w:p>
    <w:p w14:paraId="320F464A">
      <w:pPr>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1、提交的报价文件材料（具体详见询价文件第四章报价文件格式）：</w:t>
      </w:r>
    </w:p>
    <w:p w14:paraId="4F3980F3">
      <w:pPr>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w:t>
      </w:r>
      <w:r>
        <w:rPr>
          <w:rFonts w:hint="default" w:ascii="Times New Roman" w:hAnsi="Times New Roman" w:cs="Times New Roman" w:eastAsiaTheme="minorEastAsia"/>
          <w:bCs/>
          <w:sz w:val="24"/>
          <w:szCs w:val="24"/>
        </w:rPr>
        <w:t>报价一览表</w:t>
      </w:r>
      <w:r>
        <w:rPr>
          <w:rFonts w:hint="default" w:ascii="Times New Roman" w:hAnsi="Times New Roman" w:cs="Times New Roman" w:eastAsiaTheme="minorEastAsia"/>
          <w:sz w:val="24"/>
          <w:szCs w:val="24"/>
        </w:rPr>
        <w:t>（</w:t>
      </w:r>
      <w:r>
        <w:rPr>
          <w:rFonts w:hint="default" w:ascii="Times New Roman" w:hAnsi="Times New Roman" w:cs="Times New Roman"/>
          <w:sz w:val="24"/>
          <w:szCs w:val="24"/>
          <w:shd w:val="clear" w:color="auto" w:fill="FFFFFF"/>
        </w:rPr>
        <w:t>询价通知书中附件</w:t>
      </w:r>
      <w:r>
        <w:rPr>
          <w:rFonts w:hint="default" w:ascii="Times New Roman" w:hAnsi="Times New Roman" w:cs="Times New Roman" w:eastAsiaTheme="minorEastAsia"/>
          <w:sz w:val="24"/>
          <w:szCs w:val="24"/>
        </w:rPr>
        <w:t>1）</w:t>
      </w:r>
    </w:p>
    <w:p w14:paraId="33296929">
      <w:pPr>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②技术和服务要求偏离表（</w:t>
      </w:r>
      <w:r>
        <w:rPr>
          <w:rFonts w:hint="default" w:ascii="Times New Roman" w:hAnsi="Times New Roman" w:cs="Times New Roman"/>
          <w:sz w:val="24"/>
          <w:szCs w:val="24"/>
          <w:shd w:val="clear" w:color="auto" w:fill="FFFFFF"/>
        </w:rPr>
        <w:t>询价通知书中附件</w:t>
      </w:r>
      <w:r>
        <w:rPr>
          <w:rFonts w:hint="default" w:ascii="Times New Roman" w:hAnsi="Times New Roman" w:cs="Times New Roman" w:eastAsiaTheme="minorEastAsia"/>
          <w:sz w:val="24"/>
          <w:szCs w:val="24"/>
        </w:rPr>
        <w:t>2）</w:t>
      </w:r>
    </w:p>
    <w:p w14:paraId="7E0E6E3D">
      <w:pPr>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③商务条件要求偏离表（</w:t>
      </w:r>
      <w:r>
        <w:rPr>
          <w:rFonts w:hint="default" w:ascii="Times New Roman" w:hAnsi="Times New Roman" w:cs="Times New Roman"/>
          <w:sz w:val="24"/>
          <w:szCs w:val="24"/>
          <w:shd w:val="clear" w:color="auto" w:fill="FFFFFF"/>
        </w:rPr>
        <w:t>询价通知书中附件</w:t>
      </w:r>
      <w:r>
        <w:rPr>
          <w:rFonts w:hint="default" w:ascii="Times New Roman" w:hAnsi="Times New Roman" w:cs="Times New Roman" w:eastAsiaTheme="minorEastAsia"/>
          <w:sz w:val="24"/>
          <w:szCs w:val="24"/>
        </w:rPr>
        <w:t>3）</w:t>
      </w:r>
    </w:p>
    <w:p w14:paraId="73C58DA6">
      <w:pPr>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④供应商的资格证明材料（</w:t>
      </w:r>
      <w:r>
        <w:rPr>
          <w:rFonts w:hint="default" w:ascii="Times New Roman" w:hAnsi="Times New Roman" w:cs="Times New Roman"/>
          <w:sz w:val="24"/>
          <w:szCs w:val="24"/>
          <w:shd w:val="clear" w:color="auto" w:fill="FFFFFF"/>
        </w:rPr>
        <w:t>询价通知书中附件</w:t>
      </w:r>
      <w:r>
        <w:rPr>
          <w:rFonts w:hint="default" w:ascii="Times New Roman" w:hAnsi="Times New Roman" w:cs="Times New Roman" w:eastAsiaTheme="minorEastAsia"/>
          <w:sz w:val="24"/>
          <w:szCs w:val="24"/>
        </w:rPr>
        <w:t>4）</w:t>
      </w:r>
    </w:p>
    <w:p w14:paraId="47082FEC">
      <w:pPr>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⑤退还保证金函（</w:t>
      </w:r>
      <w:r>
        <w:rPr>
          <w:rFonts w:hint="default" w:ascii="Times New Roman" w:hAnsi="Times New Roman" w:cs="Times New Roman"/>
          <w:sz w:val="24"/>
          <w:szCs w:val="24"/>
          <w:shd w:val="clear" w:color="auto" w:fill="FFFFFF"/>
        </w:rPr>
        <w:t>询价通知书中附件</w:t>
      </w:r>
      <w:r>
        <w:rPr>
          <w:rFonts w:hint="default" w:ascii="Times New Roman" w:hAnsi="Times New Roman" w:cs="Times New Roman" w:eastAsiaTheme="minorEastAsia"/>
          <w:sz w:val="24"/>
          <w:szCs w:val="24"/>
        </w:rPr>
        <w:t>5）</w:t>
      </w:r>
    </w:p>
    <w:p w14:paraId="4E08F368">
      <w:pPr>
        <w:spacing w:line="500" w:lineRule="exac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2、报价说明：</w:t>
      </w:r>
    </w:p>
    <w:p w14:paraId="4CDA3519">
      <w:pPr>
        <w:spacing w:line="50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①报价材料均需按照要求签名并加盖公章，有多页的每页都需要盖章并加盖骑缝章；</w:t>
      </w:r>
    </w:p>
    <w:p w14:paraId="3FF478AB">
      <w:pPr>
        <w:spacing w:line="50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②报价人的报价超过最高限价的，不纳入本次采购比价；</w:t>
      </w:r>
    </w:p>
    <w:p w14:paraId="00AC59FA">
      <w:pPr>
        <w:spacing w:line="50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③本报价材料不予退还。</w:t>
      </w:r>
    </w:p>
    <w:p w14:paraId="3714E1C4">
      <w:pPr>
        <w:spacing w:line="500" w:lineRule="exac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六、报名时间及地点：</w:t>
      </w:r>
    </w:p>
    <w:p w14:paraId="7596ABAF">
      <w:pPr>
        <w:spacing w:line="500" w:lineRule="exact"/>
        <w:ind w:firstLine="470" w:firstLineChars="19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1、询价文件报名时间：</w:t>
      </w:r>
      <w:r>
        <w:rPr>
          <w:rFonts w:hint="default" w:ascii="Times New Roman" w:hAnsi="Times New Roman" w:cs="Times New Roman" w:eastAsiaTheme="minorEastAsia"/>
          <w:sz w:val="24"/>
          <w:szCs w:val="24"/>
          <w:u w:val="single"/>
        </w:rPr>
        <w:t>2026年</w:t>
      </w:r>
      <w:r>
        <w:rPr>
          <w:rFonts w:hint="default" w:ascii="Times New Roman" w:hAnsi="Times New Roman" w:cs="Times New Roman" w:eastAsiaTheme="minorEastAsia"/>
          <w:sz w:val="24"/>
          <w:szCs w:val="24"/>
          <w:u w:val="single"/>
          <w:lang w:val="en-US" w:eastAsia="zh-CN"/>
        </w:rPr>
        <w:t>6</w:t>
      </w:r>
      <w:r>
        <w:rPr>
          <w:rFonts w:hint="default" w:ascii="Times New Roman" w:hAnsi="Times New Roman" w:cs="Times New Roman" w:eastAsiaTheme="minorEastAsia"/>
          <w:sz w:val="24"/>
          <w:szCs w:val="24"/>
          <w:u w:val="single"/>
        </w:rPr>
        <w:t>月</w:t>
      </w:r>
      <w:r>
        <w:rPr>
          <w:rFonts w:hint="default" w:ascii="Times New Roman" w:hAnsi="Times New Roman" w:cs="Times New Roman" w:eastAsiaTheme="minorEastAsia"/>
          <w:sz w:val="24"/>
          <w:szCs w:val="24"/>
          <w:u w:val="single"/>
          <w:lang w:val="en-US" w:eastAsia="zh-CN"/>
        </w:rPr>
        <w:t>12</w:t>
      </w:r>
      <w:r>
        <w:rPr>
          <w:rFonts w:hint="default" w:ascii="Times New Roman" w:hAnsi="Times New Roman" w:cs="Times New Roman" w:eastAsiaTheme="minorEastAsia"/>
          <w:sz w:val="24"/>
          <w:szCs w:val="24"/>
          <w:u w:val="single"/>
        </w:rPr>
        <w:t>日至2026年</w:t>
      </w:r>
      <w:r>
        <w:rPr>
          <w:rFonts w:hint="default" w:ascii="Times New Roman" w:hAnsi="Times New Roman" w:cs="Times New Roman" w:eastAsiaTheme="minorEastAsia"/>
          <w:sz w:val="24"/>
          <w:szCs w:val="24"/>
          <w:u w:val="single"/>
          <w:lang w:eastAsia="zh-CN"/>
        </w:rPr>
        <w:t>6月1</w:t>
      </w:r>
      <w:r>
        <w:rPr>
          <w:rFonts w:hint="default" w:ascii="Times New Roman" w:hAnsi="Times New Roman" w:cs="Times New Roman" w:eastAsiaTheme="minorEastAsia"/>
          <w:sz w:val="24"/>
          <w:szCs w:val="24"/>
          <w:u w:val="single"/>
          <w:lang w:val="en-US" w:eastAsia="zh-CN"/>
        </w:rPr>
        <w:t>9</w:t>
      </w:r>
      <w:r>
        <w:rPr>
          <w:rFonts w:hint="default" w:ascii="Times New Roman" w:hAnsi="Times New Roman" w:cs="Times New Roman" w:eastAsiaTheme="minorEastAsia"/>
          <w:sz w:val="24"/>
          <w:szCs w:val="24"/>
          <w:u w:val="single"/>
          <w:lang w:eastAsia="zh-CN"/>
        </w:rPr>
        <w:t>日</w:t>
      </w:r>
      <w:r>
        <w:rPr>
          <w:rFonts w:hint="default" w:ascii="Times New Roman" w:hAnsi="Times New Roman" w:cs="Times New Roman" w:eastAsiaTheme="minorEastAsia"/>
          <w:sz w:val="24"/>
          <w:szCs w:val="24"/>
          <w:u w:val="single"/>
        </w:rPr>
        <w:t>(节假日除外) 每天8:00～12:00时，1</w:t>
      </w:r>
      <w:r>
        <w:rPr>
          <w:rFonts w:hint="default" w:ascii="Times New Roman" w:hAnsi="Times New Roman" w:cs="Times New Roman" w:eastAsiaTheme="minorEastAsia"/>
          <w:sz w:val="24"/>
          <w:szCs w:val="24"/>
          <w:u w:val="single"/>
          <w:lang w:val="en-US" w:eastAsia="zh-CN"/>
        </w:rPr>
        <w:t>5</w:t>
      </w:r>
      <w:r>
        <w:rPr>
          <w:rFonts w:hint="default" w:ascii="Times New Roman" w:hAnsi="Times New Roman" w:cs="Times New Roman" w:eastAsiaTheme="minorEastAsia"/>
          <w:sz w:val="24"/>
          <w:szCs w:val="24"/>
          <w:u w:val="single"/>
        </w:rPr>
        <w:t>:</w:t>
      </w:r>
      <w:r>
        <w:rPr>
          <w:rFonts w:hint="default" w:ascii="Times New Roman" w:hAnsi="Times New Roman" w:cs="Times New Roman" w:eastAsiaTheme="minorEastAsia"/>
          <w:sz w:val="24"/>
          <w:szCs w:val="24"/>
          <w:u w:val="single"/>
          <w:lang w:val="en-US" w:eastAsia="zh-CN"/>
        </w:rPr>
        <w:t>0</w:t>
      </w:r>
      <w:r>
        <w:rPr>
          <w:rFonts w:hint="default" w:ascii="Times New Roman" w:hAnsi="Times New Roman" w:cs="Times New Roman" w:eastAsiaTheme="minorEastAsia"/>
          <w:sz w:val="24"/>
          <w:szCs w:val="24"/>
          <w:u w:val="single"/>
        </w:rPr>
        <w:t>0～17:30时(北京时间，下同)</w:t>
      </w:r>
      <w:r>
        <w:rPr>
          <w:rFonts w:hint="default" w:ascii="Times New Roman" w:hAnsi="Times New Roman" w:cs="Times New Roman" w:eastAsiaTheme="minorEastAsia"/>
          <w:sz w:val="24"/>
          <w:szCs w:val="24"/>
        </w:rPr>
        <w:t>，报价人报价时名称须与报名时的名称一致，否则报价将被拒绝。</w:t>
      </w:r>
    </w:p>
    <w:p w14:paraId="49D44F48">
      <w:pPr>
        <w:spacing w:line="500" w:lineRule="exact"/>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2、接收响应文件地点：福州市鼓楼区铜盘路118号3号楼2</w:t>
      </w:r>
      <w:r>
        <w:rPr>
          <w:rFonts w:hint="default" w:ascii="Times New Roman" w:hAnsi="Times New Roman" w:cs="Times New Roman" w:eastAsiaTheme="minorEastAsia"/>
          <w:sz w:val="24"/>
          <w:szCs w:val="24"/>
          <w:lang w:val="en-US" w:eastAsia="zh-CN"/>
        </w:rPr>
        <w:t>01</w:t>
      </w:r>
      <w:r>
        <w:rPr>
          <w:rFonts w:hint="default" w:ascii="Times New Roman" w:hAnsi="Times New Roman" w:cs="Times New Roman" w:eastAsiaTheme="minorEastAsia"/>
          <w:sz w:val="24"/>
          <w:szCs w:val="24"/>
        </w:rPr>
        <w:t>室。</w:t>
      </w:r>
    </w:p>
    <w:p w14:paraId="119A100D">
      <w:pPr>
        <w:spacing w:line="500" w:lineRule="exact"/>
        <w:ind w:firstLine="482" w:firstLineChars="2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寄件说明：（1）请务必将报价文件（附件1到附件5）填写完整加盖公章，装订成册，密封后(封口处也必须加盖公司印章)快递或送达至福建省贸易促进中心（福建省电子口岸服务中心)收，地址：福州市鼓楼区铜盘路118号3号楼20</w:t>
      </w:r>
      <w:r>
        <w:rPr>
          <w:rFonts w:hint="default" w:ascii="Times New Roman" w:hAnsi="Times New Roman" w:cs="Times New Roman" w:eastAsiaTheme="minorEastAsia"/>
          <w:b/>
          <w:bCs/>
          <w:sz w:val="24"/>
          <w:szCs w:val="24"/>
          <w:highlight w:val="none"/>
          <w:lang w:val="en-US" w:eastAsia="zh-CN"/>
        </w:rPr>
        <w:t>1</w:t>
      </w:r>
      <w:r>
        <w:rPr>
          <w:rFonts w:hint="default" w:ascii="Times New Roman" w:hAnsi="Times New Roman" w:cs="Times New Roman" w:eastAsiaTheme="minorEastAsia"/>
          <w:b/>
          <w:bCs/>
          <w:sz w:val="24"/>
          <w:szCs w:val="24"/>
          <w:highlight w:val="none"/>
        </w:rPr>
        <w:t>室，</w:t>
      </w:r>
      <w:r>
        <w:rPr>
          <w:rFonts w:hint="default" w:ascii="Times New Roman" w:hAnsi="Times New Roman" w:cs="Times New Roman" w:eastAsiaTheme="minorEastAsia"/>
          <w:b/>
          <w:bCs/>
          <w:sz w:val="24"/>
          <w:szCs w:val="24"/>
          <w:highlight w:val="none"/>
          <w:lang w:val="en-US" w:eastAsia="zh-CN"/>
        </w:rPr>
        <w:t>截止时间</w:t>
      </w:r>
      <w:r>
        <w:rPr>
          <w:rFonts w:hint="default" w:ascii="Times New Roman" w:hAnsi="Times New Roman" w:cs="Times New Roman" w:eastAsiaTheme="minorEastAsia"/>
          <w:b/>
          <w:bCs/>
          <w:sz w:val="24"/>
          <w:szCs w:val="24"/>
          <w:highlight w:val="none"/>
        </w:rPr>
        <w:t>2026年</w:t>
      </w:r>
      <w:r>
        <w:rPr>
          <w:rFonts w:hint="default" w:ascii="Times New Roman" w:hAnsi="Times New Roman" w:cs="Times New Roman" w:eastAsiaTheme="minorEastAsia"/>
          <w:b/>
          <w:bCs/>
          <w:sz w:val="24"/>
          <w:szCs w:val="24"/>
          <w:highlight w:val="none"/>
          <w:lang w:eastAsia="zh-CN"/>
        </w:rPr>
        <w:t>6月1</w:t>
      </w:r>
      <w:r>
        <w:rPr>
          <w:rFonts w:hint="default" w:ascii="Times New Roman" w:hAnsi="Times New Roman" w:cs="Times New Roman" w:eastAsiaTheme="minorEastAsia"/>
          <w:b/>
          <w:bCs/>
          <w:sz w:val="24"/>
          <w:szCs w:val="24"/>
          <w:highlight w:val="none"/>
          <w:lang w:val="en-US" w:eastAsia="zh-CN"/>
        </w:rPr>
        <w:t>9</w:t>
      </w:r>
      <w:r>
        <w:rPr>
          <w:rFonts w:hint="default" w:ascii="Times New Roman" w:hAnsi="Times New Roman" w:cs="Times New Roman" w:eastAsiaTheme="minorEastAsia"/>
          <w:b/>
          <w:bCs/>
          <w:sz w:val="24"/>
          <w:szCs w:val="24"/>
          <w:highlight w:val="none"/>
          <w:lang w:eastAsia="zh-CN"/>
        </w:rPr>
        <w:t>日</w:t>
      </w:r>
      <w:r>
        <w:rPr>
          <w:rFonts w:hint="default" w:ascii="Times New Roman" w:hAnsi="Times New Roman" w:cs="Times New Roman" w:eastAsiaTheme="minorEastAsia"/>
          <w:b/>
          <w:bCs/>
          <w:sz w:val="24"/>
          <w:szCs w:val="24"/>
          <w:highlight w:val="none"/>
        </w:rPr>
        <w:t>17:30时（北京时间，以送达时间为准）</w:t>
      </w:r>
      <w:r>
        <w:rPr>
          <w:rFonts w:hint="default" w:ascii="Times New Roman" w:hAnsi="Times New Roman" w:cs="Times New Roman" w:eastAsiaTheme="minorEastAsia"/>
          <w:b/>
          <w:bCs/>
          <w:sz w:val="24"/>
          <w:szCs w:val="24"/>
          <w:highlight w:val="none"/>
          <w:lang w:eastAsia="zh-CN"/>
        </w:rPr>
        <w:t>，</w:t>
      </w:r>
      <w:r>
        <w:rPr>
          <w:rFonts w:hint="default" w:ascii="Times New Roman" w:hAnsi="Times New Roman" w:cs="Times New Roman" w:eastAsiaTheme="minorEastAsia"/>
          <w:b/>
          <w:bCs/>
          <w:sz w:val="24"/>
          <w:szCs w:val="24"/>
          <w:highlight w:val="none"/>
        </w:rPr>
        <w:t>过期视同自动放弃。（2）未按要求报送(材料不全,盖章密封不符合规定,超过报价期限等)均视为无效报价。</w:t>
      </w:r>
    </w:p>
    <w:p w14:paraId="035B0988">
      <w:pPr>
        <w:spacing w:line="500" w:lineRule="exact"/>
        <w:ind w:firstLine="482" w:firstLineChars="2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采购联系人：</w:t>
      </w:r>
      <w:r>
        <w:rPr>
          <w:rFonts w:hint="default" w:ascii="Times New Roman" w:hAnsi="Times New Roman" w:cs="Times New Roman" w:eastAsiaTheme="minorEastAsia"/>
          <w:b/>
          <w:bCs/>
          <w:sz w:val="24"/>
          <w:szCs w:val="24"/>
          <w:highlight w:val="none"/>
          <w:lang w:val="en-US" w:eastAsia="zh-CN"/>
        </w:rPr>
        <w:t>李先生</w:t>
      </w:r>
    </w:p>
    <w:p w14:paraId="35759CCB">
      <w:pPr>
        <w:spacing w:line="500" w:lineRule="exact"/>
        <w:ind w:firstLine="482" w:firstLineChars="200"/>
        <w:rPr>
          <w:rFonts w:hint="default" w:ascii="Times New Roman" w:hAnsi="Times New Roman" w:cs="Times New Roman" w:eastAsiaTheme="minorEastAsia"/>
          <w:b/>
          <w:bCs/>
          <w:sz w:val="24"/>
          <w:szCs w:val="24"/>
          <w:highlight w:val="none"/>
          <w:lang w:val="en-US" w:eastAsia="zh-CN"/>
        </w:rPr>
      </w:pPr>
      <w:r>
        <w:rPr>
          <w:rFonts w:hint="default" w:ascii="Times New Roman" w:hAnsi="Times New Roman" w:cs="Times New Roman" w:eastAsiaTheme="minorEastAsia"/>
          <w:b/>
          <w:bCs/>
          <w:sz w:val="24"/>
          <w:szCs w:val="24"/>
          <w:highlight w:val="none"/>
        </w:rPr>
        <w:t>联系电话：0591-87818391</w:t>
      </w:r>
    </w:p>
    <w:p w14:paraId="3C81DCDD">
      <w:pPr>
        <w:spacing w:line="500" w:lineRule="exac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七、报价保证金及账户信息：</w:t>
      </w:r>
    </w:p>
    <w:p w14:paraId="720913F6">
      <w:pPr>
        <w:rPr>
          <w:rFonts w:hint="default" w:ascii="Times New Roman" w:hAnsi="Times New Roman" w:cs="Times New Roman" w:eastAsiaTheme="minorEastAsia"/>
          <w:sz w:val="24"/>
          <w:szCs w:val="24"/>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27F2231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778C061">
            <w:pPr>
              <w:widowControl/>
              <w:spacing w:line="500" w:lineRule="exact"/>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银行账户</w:t>
            </w:r>
          </w:p>
        </w:tc>
      </w:tr>
      <w:tr w14:paraId="1ED599C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E137095">
            <w:pPr>
              <w:widowControl/>
              <w:spacing w:line="500" w:lineRule="exact"/>
              <w:jc w:val="left"/>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开户名称：福建省贸易促进中心</w:t>
            </w:r>
          </w:p>
        </w:tc>
      </w:tr>
      <w:tr w14:paraId="750B6E8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tcPr>
          <w:p w14:paraId="2C752430">
            <w:pPr>
              <w:widowControl/>
              <w:spacing w:line="500" w:lineRule="exact"/>
              <w:jc w:val="left"/>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开户银行：兴业银行福州屏山支行</w:t>
            </w:r>
          </w:p>
        </w:tc>
      </w:tr>
      <w:tr w14:paraId="00985D6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tcPr>
          <w:p w14:paraId="43DFD4E6">
            <w:pPr>
              <w:widowControl/>
              <w:spacing w:line="500" w:lineRule="exact"/>
              <w:jc w:val="left"/>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银行账号：116020100100057543</w:t>
            </w:r>
          </w:p>
        </w:tc>
      </w:tr>
      <w:tr w14:paraId="4204214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tcPr>
          <w:p w14:paraId="337CD549">
            <w:pPr>
              <w:widowControl/>
              <w:spacing w:line="500" w:lineRule="exact"/>
              <w:jc w:val="left"/>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缴交金额：</w:t>
            </w:r>
            <w:r>
              <w:rPr>
                <w:rFonts w:hint="default" w:ascii="Times New Roman" w:hAnsi="Times New Roman" w:cs="Times New Roman" w:eastAsiaTheme="minorEastAsia"/>
                <w:b/>
                <w:bCs/>
                <w:sz w:val="24"/>
                <w:szCs w:val="24"/>
                <w:lang w:val="en-US" w:eastAsia="zh-CN"/>
              </w:rPr>
              <w:t>3378</w:t>
            </w:r>
            <w:r>
              <w:rPr>
                <w:rFonts w:hint="default" w:ascii="Times New Roman" w:hAnsi="Times New Roman" w:cs="Times New Roman" w:eastAsiaTheme="minorEastAsia"/>
                <w:b/>
                <w:bCs/>
                <w:sz w:val="24"/>
                <w:szCs w:val="24"/>
              </w:rPr>
              <w:t>元</w:t>
            </w:r>
          </w:p>
        </w:tc>
      </w:tr>
    </w:tbl>
    <w:p w14:paraId="6E3107DE">
      <w:pPr>
        <w:tabs>
          <w:tab w:val="left" w:pos="3332"/>
        </w:tabs>
        <w:jc w:val="center"/>
        <w:outlineLvl w:val="0"/>
        <w:rPr>
          <w:rFonts w:hint="default" w:ascii="Times New Roman" w:hAnsi="Times New Roman" w:cs="Times New Roman"/>
          <w:b/>
          <w:bCs/>
          <w:sz w:val="40"/>
          <w:szCs w:val="36"/>
        </w:rPr>
      </w:pPr>
      <w:bookmarkStart w:id="2" w:name="_Toc113457525"/>
      <w:r>
        <w:rPr>
          <w:rFonts w:hint="default" w:ascii="Times New Roman" w:hAnsi="Times New Roman" w:cs="Times New Roman"/>
          <w:b/>
          <w:bCs/>
          <w:sz w:val="40"/>
          <w:szCs w:val="36"/>
        </w:rPr>
        <w:t>第二章 报价人须知</w:t>
      </w:r>
      <w:bookmarkEnd w:id="2"/>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21B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4C61491D">
            <w:pPr>
              <w:spacing w:line="300" w:lineRule="exact"/>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项号</w:t>
            </w:r>
          </w:p>
        </w:tc>
        <w:tc>
          <w:tcPr>
            <w:tcW w:w="7995" w:type="dxa"/>
            <w:vAlign w:val="center"/>
          </w:tcPr>
          <w:p w14:paraId="009CAEA3">
            <w:pPr>
              <w:spacing w:line="300" w:lineRule="exact"/>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编   列   内    容</w:t>
            </w:r>
          </w:p>
        </w:tc>
      </w:tr>
      <w:tr w14:paraId="0AFA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1AD5103">
            <w:pPr>
              <w:spacing w:line="30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c>
          <w:tcPr>
            <w:tcW w:w="7995" w:type="dxa"/>
            <w:vAlign w:val="center"/>
          </w:tcPr>
          <w:p w14:paraId="186E553F">
            <w:pPr>
              <w:autoSpaceDE w:val="0"/>
              <w:autoSpaceDN w:val="0"/>
              <w:adjustRightInd w:val="0"/>
              <w:spacing w:line="300" w:lineRule="exact"/>
              <w:jc w:val="left"/>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项目名称：</w:t>
            </w:r>
            <w:r>
              <w:rPr>
                <w:rFonts w:hint="eastAsia" w:cs="Times New Roman" w:eastAsiaTheme="minorEastAsia"/>
                <w:color w:val="auto"/>
                <w:sz w:val="24"/>
                <w:szCs w:val="24"/>
                <w:lang w:eastAsia="zh-CN"/>
              </w:rPr>
              <w:t>第四届链博会推介活动服务项目</w:t>
            </w:r>
          </w:p>
          <w:p w14:paraId="40743322">
            <w:pPr>
              <w:autoSpaceDE w:val="0"/>
              <w:autoSpaceDN w:val="0"/>
              <w:adjustRightInd w:val="0"/>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采购人名称：福建省贸易促进中心（福建省电子口岸服务中心)</w:t>
            </w:r>
          </w:p>
          <w:p w14:paraId="12C78CEB">
            <w:pPr>
              <w:autoSpaceDE w:val="0"/>
              <w:autoSpaceDN w:val="0"/>
              <w:adjustRightInd w:val="0"/>
              <w:spacing w:line="300" w:lineRule="exac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项目内容：根据</w:t>
            </w:r>
            <w:r>
              <w:rPr>
                <w:rFonts w:hint="default" w:ascii="Times New Roman" w:hAnsi="Times New Roman" w:cs="Times New Roman" w:eastAsiaTheme="minorEastAsia"/>
                <w:sz w:val="24"/>
                <w:szCs w:val="24"/>
                <w:lang w:val="en-US" w:eastAsia="zh-CN"/>
              </w:rPr>
              <w:t>要求完成第四届链博会推介活动的服务工作，详见第三章内容。</w:t>
            </w:r>
          </w:p>
        </w:tc>
      </w:tr>
      <w:tr w14:paraId="074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A352761">
            <w:pPr>
              <w:spacing w:line="30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p>
        </w:tc>
        <w:tc>
          <w:tcPr>
            <w:tcW w:w="7995" w:type="dxa"/>
            <w:vAlign w:val="center"/>
          </w:tcPr>
          <w:p w14:paraId="5696FD03">
            <w:pPr>
              <w:spacing w:line="300" w:lineRule="exact"/>
              <w:ind w:left="315" w:hanging="360" w:hangingChars="150"/>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资格标准：</w:t>
            </w:r>
          </w:p>
          <w:p w14:paraId="6B0F9B05">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（一）具有独立承担民事责任的能力；</w:t>
            </w:r>
          </w:p>
          <w:p w14:paraId="658F0761">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（二）提供营业执照复印件；法人代表授权书（如报价人代表是法人的则无须提供授权书），法定代表人身份证复印件（正反面），授权代表人的身份证复印件（正反面）；</w:t>
            </w:r>
          </w:p>
          <w:p w14:paraId="222502A7">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（三）具有良好的商业信誉和健全的财务会计制度；</w:t>
            </w:r>
          </w:p>
          <w:p w14:paraId="3CD93062">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（四）具有履行合同所</w:t>
            </w:r>
            <w:r>
              <w:rPr>
                <w:rFonts w:hint="default" w:ascii="Times New Roman" w:hAnsi="Times New Roman" w:cs="Times New Roman" w:eastAsiaTheme="minorEastAsia"/>
                <w:sz w:val="24"/>
                <w:szCs w:val="24"/>
                <w:lang w:eastAsia="zh-CN"/>
              </w:rPr>
              <w:t>必需的</w:t>
            </w:r>
            <w:r>
              <w:rPr>
                <w:rFonts w:hint="default" w:ascii="Times New Roman" w:hAnsi="Times New Roman" w:cs="Times New Roman" w:eastAsiaTheme="minorEastAsia"/>
                <w:sz w:val="24"/>
                <w:szCs w:val="24"/>
              </w:rPr>
              <w:t>人员和专业技术能力；</w:t>
            </w:r>
          </w:p>
          <w:p w14:paraId="0D578C27">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（五）有依法缴纳税收和社会保障资金的良好记录；</w:t>
            </w:r>
          </w:p>
          <w:p w14:paraId="07FDD1F9">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（六）供应商未被列入“信用中国”网站（https://www.creditchina.gov.cn/）记录失信被执行人或重大税收违法案件当事人名单或政府采购严重违法失信行为记录名单；</w:t>
            </w:r>
          </w:p>
          <w:p w14:paraId="0169F51C">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（七）提供参加政府采购活动前3年在经营活动中没有重大违法记录和没有行贿犯罪记录的书面声明；</w:t>
            </w:r>
          </w:p>
          <w:p w14:paraId="35B74243">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（八）本次市场询价，拒绝联合体参与。</w:t>
            </w:r>
          </w:p>
        </w:tc>
      </w:tr>
      <w:tr w14:paraId="5EC7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17560AB">
            <w:pPr>
              <w:spacing w:line="30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p>
        </w:tc>
        <w:tc>
          <w:tcPr>
            <w:tcW w:w="7995" w:type="dxa"/>
            <w:vAlign w:val="center"/>
          </w:tcPr>
          <w:p w14:paraId="6472E55F">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报价有效期：报价截止期结束后60日历日。</w:t>
            </w:r>
          </w:p>
          <w:p w14:paraId="0B07C34A">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有效期不足将导致其询价文件被拒绝。</w:t>
            </w:r>
          </w:p>
        </w:tc>
      </w:tr>
      <w:tr w14:paraId="160A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E2DD435">
            <w:pPr>
              <w:spacing w:line="30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p>
        </w:tc>
        <w:tc>
          <w:tcPr>
            <w:tcW w:w="7995" w:type="dxa"/>
            <w:vAlign w:val="center"/>
          </w:tcPr>
          <w:p w14:paraId="76576080">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询价文件递交地址：福州市鼓楼区铜盘路118号3号楼20</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室</w:t>
            </w:r>
          </w:p>
          <w:p w14:paraId="3CD3D406">
            <w:pPr>
              <w:spacing w:line="30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接收人：</w:t>
            </w:r>
            <w:r>
              <w:rPr>
                <w:rFonts w:hint="default" w:ascii="Times New Roman" w:hAnsi="Times New Roman" w:cs="Times New Roman" w:eastAsiaTheme="minorEastAsia"/>
                <w:sz w:val="24"/>
                <w:szCs w:val="24"/>
                <w:lang w:val="en-US" w:eastAsia="zh-CN"/>
              </w:rPr>
              <w:t>李先生</w:t>
            </w:r>
          </w:p>
          <w:p w14:paraId="6A601FF5">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报价截止时间：</w:t>
            </w:r>
            <w:r>
              <w:rPr>
                <w:rFonts w:hint="default" w:ascii="Times New Roman" w:hAnsi="Times New Roman" w:cs="Times New Roman" w:eastAsiaTheme="minorEastAsia"/>
                <w:sz w:val="24"/>
                <w:szCs w:val="24"/>
                <w:u w:val="single"/>
              </w:rPr>
              <w:t>2026年</w:t>
            </w:r>
            <w:r>
              <w:rPr>
                <w:rFonts w:hint="default" w:ascii="Times New Roman" w:hAnsi="Times New Roman" w:cs="Times New Roman" w:eastAsiaTheme="minorEastAsia"/>
                <w:sz w:val="24"/>
                <w:szCs w:val="24"/>
                <w:u w:val="single"/>
                <w:lang w:eastAsia="zh-CN"/>
              </w:rPr>
              <w:t>6月1</w:t>
            </w:r>
            <w:r>
              <w:rPr>
                <w:rFonts w:hint="default" w:ascii="Times New Roman" w:hAnsi="Times New Roman" w:cs="Times New Roman" w:eastAsiaTheme="minorEastAsia"/>
                <w:sz w:val="24"/>
                <w:szCs w:val="24"/>
                <w:u w:val="single"/>
                <w:lang w:val="en-US" w:eastAsia="zh-CN"/>
              </w:rPr>
              <w:t>9</w:t>
            </w:r>
            <w:r>
              <w:rPr>
                <w:rFonts w:hint="default" w:ascii="Times New Roman" w:hAnsi="Times New Roman" w:cs="Times New Roman" w:eastAsiaTheme="minorEastAsia"/>
                <w:sz w:val="24"/>
                <w:szCs w:val="24"/>
                <w:u w:val="single"/>
                <w:lang w:eastAsia="zh-CN"/>
              </w:rPr>
              <w:t>日</w:t>
            </w:r>
            <w:r>
              <w:rPr>
                <w:rFonts w:hint="default" w:ascii="Times New Roman" w:hAnsi="Times New Roman" w:cs="Times New Roman" w:eastAsiaTheme="minorEastAsia"/>
                <w:sz w:val="24"/>
                <w:szCs w:val="24"/>
                <w:u w:val="single"/>
              </w:rPr>
              <w:t>17:30时（北京时间，以送达时间为准）</w:t>
            </w:r>
          </w:p>
        </w:tc>
      </w:tr>
      <w:tr w14:paraId="6C33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trPr>
        <w:tc>
          <w:tcPr>
            <w:tcW w:w="663" w:type="dxa"/>
            <w:vAlign w:val="center"/>
          </w:tcPr>
          <w:p w14:paraId="301A1E18">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w:t>
            </w:r>
          </w:p>
        </w:tc>
        <w:tc>
          <w:tcPr>
            <w:tcW w:w="7995" w:type="dxa"/>
            <w:vAlign w:val="center"/>
          </w:tcPr>
          <w:p w14:paraId="62EBB453">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保证金:</w:t>
            </w:r>
          </w:p>
          <w:p w14:paraId="44875D3F">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（1）保证金须以公司名义以电汇或转账的非现金形式提交，不直接接受现金、现金存款，以报价截止时间前到达中心账户为准。供应商未按照询价通知书上述要求提交保证金的，报价无效。</w:t>
            </w:r>
          </w:p>
          <w:p w14:paraId="1501040E">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（2）保证金为响应文件的组成部分之一，用于保护本次询价活动免受供应商的行为而引起的风险。</w:t>
            </w:r>
          </w:p>
          <w:p w14:paraId="7E658476">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（3）未按规定缴交保证金的响应文件，将被视为无效文件。</w:t>
            </w:r>
          </w:p>
          <w:p w14:paraId="027354B9">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（4）采购人将在结果公告发出之日起五个工作日内予以原额无息退还成交供应商以外的供应商的保证金。</w:t>
            </w:r>
          </w:p>
          <w:p w14:paraId="7B9C3BBB">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（5）在成交供应商与采购人签订合同后5个工作日内，成交供应商的保证金予以原额无息退还。</w:t>
            </w:r>
          </w:p>
          <w:p w14:paraId="0A953607">
            <w:pPr>
              <w:spacing w:line="300" w:lineRule="exac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24"/>
              </w:rPr>
              <w:t>（6）保证金的有效期应当与响应有效期一致。</w:t>
            </w:r>
          </w:p>
        </w:tc>
      </w:tr>
      <w:tr w14:paraId="5848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462336EF">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6</w:t>
            </w:r>
          </w:p>
        </w:tc>
        <w:tc>
          <w:tcPr>
            <w:tcW w:w="7995" w:type="dxa"/>
            <w:tcBorders>
              <w:bottom w:val="single" w:color="auto" w:sz="4" w:space="0"/>
            </w:tcBorders>
            <w:vAlign w:val="center"/>
          </w:tcPr>
          <w:p w14:paraId="4632850C">
            <w:pPr>
              <w:spacing w:line="300" w:lineRule="exact"/>
              <w:jc w:val="left"/>
              <w:rPr>
                <w:rFonts w:hint="default" w:ascii="Times New Roman" w:hAnsi="Times New Roman" w:cs="Times New Roman" w:eastAsiaTheme="majorEastAsia"/>
                <w:b/>
                <w:bCs/>
                <w:sz w:val="24"/>
                <w:szCs w:val="24"/>
              </w:rPr>
            </w:pPr>
            <w:r>
              <w:rPr>
                <w:rFonts w:hint="default" w:ascii="Times New Roman" w:hAnsi="Times New Roman" w:cs="Times New Roman" w:eastAsiaTheme="majorEastAsia"/>
                <w:b/>
                <w:bCs/>
                <w:sz w:val="24"/>
                <w:szCs w:val="24"/>
              </w:rPr>
              <w:t>询价标准和方法</w:t>
            </w:r>
            <w:r>
              <w:rPr>
                <w:rFonts w:hint="default" w:ascii="Times New Roman" w:hAnsi="Times New Roman" w:cs="Times New Roman" w:eastAsiaTheme="majorEastAsia"/>
                <w:b/>
                <w:sz w:val="24"/>
                <w:szCs w:val="24"/>
              </w:rPr>
              <w:t>：最低评标价法。</w:t>
            </w:r>
          </w:p>
        </w:tc>
      </w:tr>
      <w:tr w14:paraId="7361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BA21661">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7</w:t>
            </w:r>
          </w:p>
        </w:tc>
        <w:tc>
          <w:tcPr>
            <w:tcW w:w="7995" w:type="dxa"/>
            <w:tcBorders>
              <w:bottom w:val="single" w:color="auto" w:sz="4" w:space="0"/>
            </w:tcBorders>
            <w:vAlign w:val="center"/>
          </w:tcPr>
          <w:p w14:paraId="323F0258">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51A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43350B">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8</w:t>
            </w:r>
          </w:p>
        </w:tc>
        <w:tc>
          <w:tcPr>
            <w:tcW w:w="7995" w:type="dxa"/>
            <w:vAlign w:val="center"/>
          </w:tcPr>
          <w:p w14:paraId="0480BC27">
            <w:pPr>
              <w:spacing w:line="300" w:lineRule="exact"/>
              <w:contextualSpacing/>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报价人的询价文件按以下要求制作，否则按无效文件处理，具体如下：</w:t>
            </w:r>
          </w:p>
          <w:p w14:paraId="41A7C5E6">
            <w:pPr>
              <w:spacing w:line="300" w:lineRule="exact"/>
              <w:contextualSpacing/>
              <w:jc w:val="left"/>
              <w:rPr>
                <w:rFonts w:hint="default" w:ascii="Times New Roman" w:hAnsi="Times New Roman" w:cs="Times New Roman" w:eastAsiaTheme="majorEastAsia"/>
                <w:b/>
                <w:bCs/>
                <w:color w:val="FF0000"/>
                <w:sz w:val="24"/>
                <w:szCs w:val="24"/>
              </w:rPr>
            </w:pPr>
            <w:r>
              <w:rPr>
                <w:rFonts w:hint="default" w:ascii="Times New Roman" w:hAnsi="Times New Roman" w:cs="Times New Roman" w:eastAsiaTheme="majorEastAsia"/>
                <w:b/>
                <w:bCs/>
                <w:color w:val="FF0000"/>
                <w:sz w:val="24"/>
                <w:szCs w:val="24"/>
              </w:rPr>
              <w:t>（1）询价文件须提供正本一份，可读介质（光盘或U盘）1份：PDF格式（已盖章），报价文件必须用A4幅面纸张打印装订，必须装订成册并加盖报价单位公章。</w:t>
            </w:r>
          </w:p>
          <w:p w14:paraId="5CA2ED11">
            <w:pPr>
              <w:spacing w:line="300" w:lineRule="exact"/>
              <w:ind w:left="1"/>
              <w:contextualSpacing/>
              <w:jc w:val="left"/>
              <w:rPr>
                <w:rFonts w:hint="default" w:ascii="Times New Roman" w:hAnsi="Times New Roman" w:cs="Times New Roman" w:eastAsiaTheme="majorEastAsia"/>
                <w:b/>
                <w:bCs/>
                <w:color w:val="FF0000"/>
                <w:sz w:val="24"/>
                <w:szCs w:val="24"/>
              </w:rPr>
            </w:pPr>
            <w:r>
              <w:rPr>
                <w:rFonts w:hint="default" w:ascii="Times New Roman" w:hAnsi="Times New Roman" w:cs="Times New Roman" w:eastAsiaTheme="majorEastAsia"/>
                <w:b/>
                <w:bCs/>
                <w:color w:val="FF0000"/>
                <w:sz w:val="24"/>
                <w:szCs w:val="24"/>
              </w:rPr>
              <w:t>（2）报价人询价文件所加盖的报价人公章必须是与营业执照上公司名称相一致的公章，加盖公司其他的报价专用章、合同章等均视为无效文件处理。</w:t>
            </w:r>
          </w:p>
          <w:p w14:paraId="03DE1339">
            <w:pPr>
              <w:pStyle w:val="4"/>
              <w:spacing w:line="300" w:lineRule="exact"/>
              <w:contextualSpacing/>
              <w:rPr>
                <w:rFonts w:hint="default" w:ascii="Times New Roman" w:hAnsi="Times New Roman" w:cs="Times New Roman" w:eastAsiaTheme="majorEastAsia"/>
                <w:b/>
                <w:bCs/>
                <w:color w:val="FF0000"/>
                <w:sz w:val="24"/>
                <w:szCs w:val="24"/>
              </w:rPr>
            </w:pPr>
            <w:r>
              <w:rPr>
                <w:rFonts w:hint="default" w:ascii="Times New Roman" w:hAnsi="Times New Roman" w:cs="Times New Roman" w:eastAsiaTheme="majorEastAsia"/>
                <w:b/>
                <w:bCs/>
                <w:color w:val="FF0000"/>
                <w:sz w:val="24"/>
                <w:szCs w:val="24"/>
              </w:rPr>
              <w:t>（3）须装袋密封，封口处须加盖单位公章，封面应注明采购项目名称、响应单位名称、联系人及联系电话等信息；</w:t>
            </w:r>
          </w:p>
          <w:p w14:paraId="091DA747">
            <w:pPr>
              <w:pStyle w:val="4"/>
              <w:spacing w:line="300" w:lineRule="exact"/>
              <w:contextualSpacing/>
              <w:rPr>
                <w:rFonts w:hint="default" w:ascii="Times New Roman" w:hAnsi="Times New Roman" w:cs="Times New Roman" w:eastAsiaTheme="majorEastAsia"/>
                <w:sz w:val="24"/>
                <w:szCs w:val="24"/>
              </w:rPr>
            </w:pPr>
            <w:r>
              <w:rPr>
                <w:rFonts w:hint="default" w:ascii="Times New Roman" w:hAnsi="Times New Roman" w:cs="Times New Roman" w:eastAsiaTheme="majorEastAsia"/>
                <w:b/>
                <w:bCs/>
                <w:color w:val="FF0000"/>
                <w:sz w:val="24"/>
                <w:szCs w:val="24"/>
              </w:rPr>
              <w:t>（4）如递交材料封面没有写明联系方式导致无法联系，后果自负。</w:t>
            </w:r>
          </w:p>
        </w:tc>
      </w:tr>
      <w:tr w14:paraId="191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772DC95">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w:t>
            </w:r>
          </w:p>
        </w:tc>
        <w:tc>
          <w:tcPr>
            <w:tcW w:w="7995" w:type="dxa"/>
            <w:vAlign w:val="center"/>
          </w:tcPr>
          <w:p w14:paraId="2B75728B">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本次采购项目废标界定：</w:t>
            </w:r>
          </w:p>
          <w:p w14:paraId="29D1921D">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（1）有效报价人不足三家；</w:t>
            </w:r>
          </w:p>
          <w:p w14:paraId="0083695E">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（2）出现影响采购公正的违法、违规行为的；</w:t>
            </w:r>
          </w:p>
          <w:p w14:paraId="7408725D">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（3）报价人的报价均超过了采购预算，采购人不能支付的；</w:t>
            </w:r>
          </w:p>
          <w:p w14:paraId="017EEECE">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（4）因重大变故，采购任务取消的。</w:t>
            </w:r>
          </w:p>
        </w:tc>
      </w:tr>
      <w:tr w14:paraId="41C9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4B6C8A1">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w:t>
            </w:r>
          </w:p>
        </w:tc>
        <w:tc>
          <w:tcPr>
            <w:tcW w:w="7995" w:type="dxa"/>
            <w:vAlign w:val="center"/>
          </w:tcPr>
          <w:p w14:paraId="18F3954A">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本批采购无效标界定:</w:t>
            </w:r>
          </w:p>
          <w:p w14:paraId="4ACC871D">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下列情况之一者，询价文件无效，作为无效标处理：</w:t>
            </w:r>
          </w:p>
          <w:p w14:paraId="45EFC0A3">
            <w:pPr>
              <w:spacing w:line="300" w:lineRule="exact"/>
              <w:ind w:left="368" w:leftChars="4" w:hanging="360" w:hangingChars="15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（1）响应文件未按照本询价文件的密封、标记和递交规定进行密封、标记的；</w:t>
            </w:r>
          </w:p>
          <w:p w14:paraId="6E0FC037">
            <w:pPr>
              <w:spacing w:line="300" w:lineRule="exact"/>
              <w:ind w:left="368" w:leftChars="4" w:hanging="360" w:hangingChars="15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w:t>
            </w:r>
            <w:r>
              <w:rPr>
                <w:rFonts w:hint="default" w:ascii="Times New Roman" w:hAnsi="Times New Roman" w:cs="Times New Roman" w:eastAsiaTheme="majorEastAsia"/>
                <w:b/>
                <w:bCs/>
                <w:color w:val="FF0000"/>
                <w:sz w:val="24"/>
                <w:szCs w:val="24"/>
                <w:highlight w:val="none"/>
              </w:rPr>
              <w:t>未按规定由报价人的法定代表人或其授权代表签字，或未加盖报价人公章的；或签字人未经法定代表人有效授权委托的；</w:t>
            </w:r>
          </w:p>
          <w:p w14:paraId="13C6C3A9">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（3）未按规定提交报价保证金的；</w:t>
            </w:r>
          </w:p>
          <w:p w14:paraId="7FB64548">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（4）报价有效期不满足询价文件要求的；</w:t>
            </w:r>
          </w:p>
          <w:p w14:paraId="5E931261">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（5）报价内容与采购内容及要求有重大偏离或保留的；</w:t>
            </w:r>
          </w:p>
          <w:p w14:paraId="069EB0F5">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（6）报价人提交的是可选择的报价；</w:t>
            </w:r>
          </w:p>
          <w:p w14:paraId="584F5DB0">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（7）响应文件组成不符合询价文件要求的；</w:t>
            </w:r>
          </w:p>
          <w:p w14:paraId="7B71A3FC">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（8）响应文件中提供虚假或失实资料的；</w:t>
            </w:r>
          </w:p>
          <w:p w14:paraId="653518B5">
            <w:pPr>
              <w:spacing w:line="300" w:lineRule="exact"/>
              <w:rPr>
                <w:rFonts w:hint="default" w:ascii="Times New Roman" w:hAnsi="Times New Roman" w:cs="Times New Roman" w:eastAsiaTheme="majorEastAsia"/>
                <w:sz w:val="24"/>
                <w:szCs w:val="24"/>
              </w:rPr>
            </w:pPr>
            <w:r>
              <w:rPr>
                <w:rFonts w:hint="default" w:ascii="Times New Roman" w:hAnsi="Times New Roman" w:cs="Times New Roman" w:eastAsiaTheme="majorEastAsia"/>
                <w:kern w:val="0"/>
                <w:sz w:val="24"/>
                <w:szCs w:val="24"/>
              </w:rPr>
              <w:t>（9）报价人的报价超过最高限价</w:t>
            </w:r>
            <w:r>
              <w:rPr>
                <w:rFonts w:hint="default" w:ascii="Times New Roman" w:hAnsi="Times New Roman" w:cs="Times New Roman" w:eastAsiaTheme="majorEastAsia"/>
                <w:sz w:val="24"/>
                <w:szCs w:val="24"/>
              </w:rPr>
              <w:t>的；</w:t>
            </w:r>
          </w:p>
          <w:p w14:paraId="7570CABA">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（10）不符合询价文件中规定的其它实质性条款。</w:t>
            </w:r>
          </w:p>
        </w:tc>
      </w:tr>
      <w:tr w14:paraId="3FB1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784415F2">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11</w:t>
            </w:r>
          </w:p>
        </w:tc>
        <w:tc>
          <w:tcPr>
            <w:tcW w:w="7995" w:type="dxa"/>
            <w:vAlign w:val="center"/>
          </w:tcPr>
          <w:p w14:paraId="4B76F39C">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关于串通报价处理:</w:t>
            </w:r>
          </w:p>
          <w:p w14:paraId="04BECC47">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在询价过程中发现供应商存在下列情形之一的，可认定其有串通报价行为，并做出其响应文件无效的决定：</w:t>
            </w:r>
          </w:p>
          <w:p w14:paraId="21371597">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（1）不同供应商的响应文件错、漏之处一致或雷同，且不能合理解释的；</w:t>
            </w:r>
          </w:p>
          <w:p w14:paraId="3437C3E0">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（2）不同的供应商的法定代表人、委托代理人、联系人为同一人；</w:t>
            </w:r>
          </w:p>
          <w:p w14:paraId="4EC35E03">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（3）由同一人或分别由几个有利害关系人携带两个以上(含两个)供应商的企业资料、交纳或退还保证金、询价的；</w:t>
            </w:r>
          </w:p>
          <w:p w14:paraId="69AD9470">
            <w:pPr>
              <w:spacing w:line="300" w:lineRule="exact"/>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（4）有关法律、法规或规章规定的其他串通报价行为。</w:t>
            </w:r>
          </w:p>
        </w:tc>
      </w:tr>
      <w:tr w14:paraId="779F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187CB92">
            <w:pPr>
              <w:spacing w:line="300" w:lineRule="exact"/>
              <w:jc w:val="center"/>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12</w:t>
            </w:r>
          </w:p>
        </w:tc>
        <w:tc>
          <w:tcPr>
            <w:tcW w:w="7995" w:type="dxa"/>
            <w:vAlign w:val="center"/>
          </w:tcPr>
          <w:p w14:paraId="7F2151FD">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发生以下情况之一的，保证金将不予退还：</w:t>
            </w:r>
          </w:p>
          <w:p w14:paraId="693AD490">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（1）供应商在报价截止期后，报价有效期内撤回报价；</w:t>
            </w:r>
          </w:p>
          <w:p w14:paraId="3AE95D11">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（2）成交供应商未能做到按本须知第13条规定签订合同；</w:t>
            </w:r>
          </w:p>
          <w:p w14:paraId="2C142C83">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（3）以他人名义报价或者以其他方式弄虚作假，骗取成交；</w:t>
            </w:r>
          </w:p>
          <w:p w14:paraId="63B4E760">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（4）经核查，有严重违法失信行为记录的；</w:t>
            </w:r>
          </w:p>
          <w:p w14:paraId="494FC12A">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（5）成交后拒绝按询价通知书要求内容履行条款的；</w:t>
            </w:r>
          </w:p>
          <w:p w14:paraId="13BC6AEA">
            <w:pPr>
              <w:spacing w:line="300" w:lineRule="exact"/>
              <w:jc w:val="lef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32"/>
              </w:rPr>
              <w:t>（6）本询价通知书中规定的其他没收询价保证金的情形。</w:t>
            </w:r>
          </w:p>
          <w:p w14:paraId="2B1521A2">
            <w:pPr>
              <w:spacing w:line="300" w:lineRule="exact"/>
              <w:rPr>
                <w:rFonts w:hint="default" w:ascii="Times New Roman" w:hAnsi="Times New Roman" w:cs="Times New Roman" w:eastAsiaTheme="majorEastAsia"/>
                <w:sz w:val="24"/>
                <w:szCs w:val="32"/>
              </w:rPr>
            </w:pPr>
            <w:r>
              <w:rPr>
                <w:rFonts w:hint="default" w:ascii="Times New Roman" w:hAnsi="Times New Roman" w:cs="Times New Roman" w:eastAsiaTheme="majorEastAsia"/>
                <w:sz w:val="24"/>
                <w:szCs w:val="24"/>
              </w:rPr>
              <w:t>上述不予退还保证金的情况给询价采购单位造成损失的，还要承担赔偿责任。</w:t>
            </w:r>
          </w:p>
        </w:tc>
      </w:tr>
      <w:tr w14:paraId="31F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3A70F46">
            <w:pPr>
              <w:spacing w:line="30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13</w:t>
            </w:r>
          </w:p>
        </w:tc>
        <w:tc>
          <w:tcPr>
            <w:tcW w:w="7995" w:type="dxa"/>
            <w:vAlign w:val="center"/>
          </w:tcPr>
          <w:p w14:paraId="16384990">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签订合同</w:t>
            </w:r>
          </w:p>
          <w:p w14:paraId="046880D8">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（1）本次报价的合同采用固定价格方式。除非另有规定，供应商所报单价和以细目总价填报的价格在合同实施期间应保持不变，均不受市场价格及政策性价格的调整而增减。</w:t>
            </w:r>
          </w:p>
          <w:p w14:paraId="34FFA39A">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594F1AAD">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（3）采购人在合同履行中，需追加与合同标的相同的货物或者服务的，在不改变合同其他条款的前提下，可与供应商协商签订补充合同，但所有补充合同的采购金额不得超过原合同采购金额的百分之十。</w:t>
            </w:r>
          </w:p>
          <w:p w14:paraId="636D5696">
            <w:pPr>
              <w:spacing w:line="300" w:lineRule="exact"/>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（4）成交供应商拒绝与采购人签订合同的，采购人可以按照评审报告推荐的成交候选人名单排序，确定下一候选人为成交供应商，也可以重新开展采购活动。</w:t>
            </w:r>
          </w:p>
        </w:tc>
      </w:tr>
    </w:tbl>
    <w:p w14:paraId="4E8D4E26">
      <w:pPr>
        <w:tabs>
          <w:tab w:val="left" w:pos="3332"/>
        </w:tabs>
        <w:jc w:val="center"/>
        <w:rPr>
          <w:rFonts w:hint="default" w:ascii="Times New Roman" w:hAnsi="Times New Roman" w:cs="Times New Roman"/>
          <w:b/>
          <w:bCs/>
          <w:sz w:val="36"/>
          <w:szCs w:val="36"/>
        </w:rPr>
      </w:pPr>
      <w:bookmarkStart w:id="3" w:name="_Toc380067832"/>
    </w:p>
    <w:p w14:paraId="26A4B4F3">
      <w:pPr>
        <w:widowControl/>
        <w:jc w:val="left"/>
        <w:rPr>
          <w:rFonts w:hint="default" w:ascii="Times New Roman" w:hAnsi="Times New Roman" w:cs="Times New Roman"/>
          <w:b/>
          <w:bCs/>
          <w:sz w:val="36"/>
          <w:szCs w:val="36"/>
        </w:rPr>
      </w:pPr>
      <w:r>
        <w:rPr>
          <w:rFonts w:hint="default" w:ascii="Times New Roman" w:hAnsi="Times New Roman" w:cs="Times New Roman"/>
          <w:b/>
          <w:bCs/>
          <w:sz w:val="36"/>
          <w:szCs w:val="36"/>
        </w:rPr>
        <w:br w:type="page"/>
      </w:r>
    </w:p>
    <w:p w14:paraId="4419297D">
      <w:pPr>
        <w:keepNext w:val="0"/>
        <w:keepLines w:val="0"/>
        <w:pageBreakBefore w:val="0"/>
        <w:numPr>
          <w:ilvl w:val="0"/>
          <w:numId w:val="1"/>
        </w:numPr>
        <w:tabs>
          <w:tab w:val="left" w:pos="3332"/>
        </w:tabs>
        <w:kinsoku/>
        <w:wordWrap/>
        <w:overflowPunct/>
        <w:topLinePunct w:val="0"/>
        <w:bidi w:val="0"/>
        <w:snapToGrid/>
        <w:spacing w:line="600" w:lineRule="exact"/>
        <w:jc w:val="center"/>
        <w:textAlignment w:val="auto"/>
        <w:outlineLvl w:val="2"/>
        <w:rPr>
          <w:rFonts w:hint="default" w:ascii="Times New Roman" w:hAnsi="Times New Roman" w:cs="Times New Roman" w:eastAsiaTheme="minorEastAsia"/>
          <w:b/>
          <w:bCs/>
          <w:sz w:val="40"/>
          <w:szCs w:val="40"/>
        </w:rPr>
      </w:pPr>
      <w:bookmarkStart w:id="4" w:name="_Toc113457526"/>
      <w:r>
        <w:rPr>
          <w:rFonts w:hint="default" w:ascii="Times New Roman" w:hAnsi="Times New Roman" w:cs="Times New Roman" w:eastAsiaTheme="minorEastAsia"/>
          <w:b/>
          <w:bCs/>
          <w:sz w:val="40"/>
          <w:szCs w:val="40"/>
        </w:rPr>
        <w:t>询价内容及要求</w:t>
      </w:r>
      <w:bookmarkEnd w:id="3"/>
      <w:bookmarkEnd w:id="4"/>
    </w:p>
    <w:p w14:paraId="20F66C12">
      <w:pPr>
        <w:keepNext w:val="0"/>
        <w:keepLines w:val="0"/>
        <w:pageBreakBefore w:val="0"/>
        <w:kinsoku/>
        <w:wordWrap/>
        <w:overflowPunct/>
        <w:topLinePunct w:val="0"/>
        <w:bidi w:val="0"/>
        <w:adjustRightInd w:val="0"/>
        <w:snapToGrid/>
        <w:spacing w:line="600" w:lineRule="exact"/>
        <w:ind w:firstLine="482" w:firstLineChars="200"/>
        <w:contextualSpacing/>
        <w:textAlignment w:val="auto"/>
        <w:rPr>
          <w:rFonts w:hint="default" w:ascii="Times New Roman" w:hAnsi="Times New Roman" w:cs="Times New Roman" w:eastAsiaTheme="majorEastAsia"/>
          <w:b/>
          <w:sz w:val="24"/>
          <w:szCs w:val="24"/>
        </w:rPr>
      </w:pPr>
    </w:p>
    <w:p w14:paraId="1FE73852">
      <w:pPr>
        <w:keepNext w:val="0"/>
        <w:keepLines w:val="0"/>
        <w:pageBreakBefore w:val="0"/>
        <w:kinsoku/>
        <w:wordWrap/>
        <w:overflowPunct/>
        <w:topLinePunct w:val="0"/>
        <w:bidi w:val="0"/>
        <w:adjustRightInd w:val="0"/>
        <w:snapToGrid/>
        <w:spacing w:line="600" w:lineRule="exact"/>
        <w:ind w:firstLine="482" w:firstLineChars="200"/>
        <w:contextualSpacing/>
        <w:textAlignment w:val="auto"/>
        <w:rPr>
          <w:rFonts w:hint="default" w:ascii="Times New Roman" w:hAnsi="Times New Roman" w:cs="Times New Roman" w:eastAsiaTheme="majorEastAsia"/>
          <w:b/>
          <w:sz w:val="24"/>
          <w:szCs w:val="24"/>
        </w:rPr>
      </w:pPr>
      <w:r>
        <w:rPr>
          <w:rFonts w:hint="default" w:ascii="Times New Roman" w:hAnsi="Times New Roman" w:cs="Times New Roman" w:eastAsiaTheme="majorEastAsia"/>
          <w:b/>
          <w:sz w:val="24"/>
          <w:szCs w:val="24"/>
        </w:rPr>
        <w:t>一、项目概述</w:t>
      </w:r>
    </w:p>
    <w:p w14:paraId="4C8552B3">
      <w:pPr>
        <w:pStyle w:val="4"/>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由国家贸促会主办的第四届链博会将于2026年6月22日—26日在北京中国国际展览中心（顺义馆）举办。链博会</w:t>
      </w:r>
      <w:r>
        <w:rPr>
          <w:rFonts w:hint="eastAsia" w:cs="Times New Roman" w:eastAsiaTheme="minorEastAsia"/>
          <w:color w:val="auto"/>
          <w:sz w:val="24"/>
          <w:szCs w:val="24"/>
          <w:lang w:val="en-US" w:eastAsia="zh-CN"/>
        </w:rPr>
        <w:t>期间</w:t>
      </w:r>
      <w:r>
        <w:rPr>
          <w:rFonts w:hint="default" w:ascii="Times New Roman" w:hAnsi="Times New Roman" w:cs="Times New Roman" w:eastAsiaTheme="minorEastAsia"/>
          <w:color w:val="auto"/>
          <w:sz w:val="24"/>
          <w:szCs w:val="24"/>
          <w:lang w:val="en-US" w:eastAsia="zh-CN"/>
        </w:rPr>
        <w:t>，</w:t>
      </w:r>
      <w:r>
        <w:rPr>
          <w:rFonts w:hint="eastAsia" w:cs="Times New Roman" w:eastAsiaTheme="minorEastAsia"/>
          <w:color w:val="auto"/>
          <w:sz w:val="24"/>
          <w:szCs w:val="24"/>
          <w:lang w:val="en-US" w:eastAsia="zh-CN"/>
        </w:rPr>
        <w:t>我中心拟</w:t>
      </w:r>
      <w:r>
        <w:rPr>
          <w:rFonts w:hint="default" w:ascii="Times New Roman" w:hAnsi="Times New Roman" w:cs="Times New Roman" w:eastAsiaTheme="minorEastAsia"/>
          <w:color w:val="auto"/>
          <w:sz w:val="24"/>
          <w:szCs w:val="24"/>
          <w:lang w:val="en-US" w:eastAsia="zh-CN"/>
        </w:rPr>
        <w:t>举办</w:t>
      </w:r>
      <w:r>
        <w:rPr>
          <w:rFonts w:hint="eastAsia" w:cs="Times New Roman" w:eastAsiaTheme="minorEastAsia"/>
          <w:color w:val="auto"/>
          <w:sz w:val="24"/>
          <w:szCs w:val="24"/>
          <w:lang w:val="en-US" w:eastAsia="zh-CN"/>
        </w:rPr>
        <w:t>一场100余人规模的推介活动</w:t>
      </w:r>
      <w:r>
        <w:rPr>
          <w:rFonts w:hint="default" w:ascii="Times New Roman" w:hAnsi="Times New Roman" w:cs="Times New Roman" w:eastAsiaTheme="minorEastAsia"/>
          <w:color w:val="auto"/>
          <w:sz w:val="24"/>
          <w:szCs w:val="24"/>
          <w:lang w:val="en-US" w:eastAsia="zh-CN"/>
        </w:rPr>
        <w:t>，活动</w:t>
      </w:r>
      <w:r>
        <w:rPr>
          <w:rFonts w:hint="default" w:ascii="Times New Roman" w:hAnsi="Times New Roman" w:cs="Times New Roman" w:eastAsiaTheme="minorEastAsia"/>
          <w:color w:val="auto"/>
          <w:sz w:val="24"/>
          <w:szCs w:val="24"/>
        </w:rPr>
        <w:t>预算</w:t>
      </w:r>
      <w:r>
        <w:rPr>
          <w:rFonts w:hint="eastAsia" w:cs="Times New Roman" w:eastAsiaTheme="minorEastAsia"/>
          <w:color w:val="auto"/>
          <w:sz w:val="24"/>
          <w:szCs w:val="24"/>
          <w:lang w:val="en-US" w:eastAsia="zh-CN"/>
        </w:rPr>
        <w:t>上限</w:t>
      </w:r>
      <w:r>
        <w:rPr>
          <w:rFonts w:hint="default" w:ascii="Times New Roman" w:hAnsi="Times New Roman" w:cs="Times New Roman" w:eastAsiaTheme="minorEastAsia"/>
          <w:color w:val="auto"/>
          <w:sz w:val="24"/>
          <w:szCs w:val="24"/>
          <w:lang w:val="en-US" w:eastAsia="zh-CN"/>
        </w:rPr>
        <w:t>16.89万元。</w:t>
      </w:r>
    </w:p>
    <w:p w14:paraId="14574056">
      <w:pPr>
        <w:pStyle w:val="4"/>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活动时间：6月22日全天（含彩排）（如有调整以采购人要求为准）</w:t>
      </w:r>
    </w:p>
    <w:p w14:paraId="20BB2D09">
      <w:pPr>
        <w:keepNext w:val="0"/>
        <w:keepLines w:val="0"/>
        <w:pageBreakBefore w:val="0"/>
        <w:tabs>
          <w:tab w:val="center" w:pos="4201"/>
        </w:tabs>
        <w:kinsoku/>
        <w:wordWrap/>
        <w:overflowPunct/>
        <w:topLinePunct w:val="0"/>
        <w:bidi w:val="0"/>
        <w:adjustRightInd w:val="0"/>
        <w:snapToGrid/>
        <w:spacing w:line="600" w:lineRule="exact"/>
        <w:ind w:firstLine="482" w:firstLineChars="200"/>
        <w:contextualSpacing/>
        <w:textAlignment w:val="auto"/>
        <w:rPr>
          <w:rFonts w:hint="default" w:ascii="Times New Roman" w:hAnsi="Times New Roman" w:cs="Times New Roman" w:eastAsiaTheme="majorEastAsia"/>
          <w:b/>
          <w:color w:val="auto"/>
          <w:sz w:val="24"/>
          <w:szCs w:val="24"/>
        </w:rPr>
      </w:pPr>
      <w:r>
        <w:rPr>
          <w:rFonts w:hint="default" w:ascii="Times New Roman" w:hAnsi="Times New Roman" w:cs="Times New Roman" w:eastAsiaTheme="majorEastAsia"/>
          <w:b/>
          <w:color w:val="auto"/>
          <w:sz w:val="24"/>
          <w:szCs w:val="24"/>
        </w:rPr>
        <w:t>二、</w:t>
      </w:r>
      <w:r>
        <w:rPr>
          <w:rFonts w:hint="default" w:ascii="Times New Roman" w:hAnsi="Times New Roman" w:cs="Times New Roman" w:eastAsiaTheme="majorEastAsia"/>
          <w:b/>
          <w:bCs/>
          <w:color w:val="auto"/>
          <w:sz w:val="24"/>
          <w:szCs w:val="24"/>
        </w:rPr>
        <w:t>技术和服务要求</w:t>
      </w:r>
      <w:r>
        <w:rPr>
          <w:rFonts w:hint="default" w:ascii="Times New Roman" w:hAnsi="Times New Roman" w:cs="Times New Roman" w:eastAsiaTheme="majorEastAsia"/>
          <w:b/>
          <w:color w:val="auto"/>
          <w:sz w:val="24"/>
          <w:szCs w:val="24"/>
        </w:rPr>
        <w:t>（以下内容均为不允许负偏离的实质性要求）</w:t>
      </w:r>
    </w:p>
    <w:p w14:paraId="67BFF2CB">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bookmarkStart w:id="5" w:name="_Toc113457527"/>
      <w:r>
        <w:rPr>
          <w:rFonts w:hint="default" w:ascii="Times New Roman" w:hAnsi="Times New Roman" w:cs="Times New Roman" w:eastAsiaTheme="minorEastAsia"/>
          <w:color w:val="auto"/>
          <w:sz w:val="24"/>
          <w:szCs w:val="24"/>
        </w:rPr>
        <w:t>供应商需提供全流程会务执行服务，确保活动安全、有序、高效举办。</w:t>
      </w:r>
      <w:r>
        <w:rPr>
          <w:rFonts w:hint="default" w:ascii="Times New Roman" w:hAnsi="Times New Roman" w:cs="Times New Roman" w:eastAsiaTheme="minorEastAsia"/>
          <w:color w:val="auto"/>
          <w:sz w:val="24"/>
          <w:szCs w:val="24"/>
          <w:lang w:val="en-US" w:eastAsia="zh-CN"/>
        </w:rPr>
        <w:t>具体如下：</w:t>
      </w:r>
    </w:p>
    <w:p w14:paraId="4FF33386">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（一）</w:t>
      </w:r>
      <w:r>
        <w:rPr>
          <w:rFonts w:hint="default" w:ascii="Times New Roman" w:hAnsi="Times New Roman" w:cs="Times New Roman" w:eastAsiaTheme="minorEastAsia"/>
          <w:color w:val="auto"/>
          <w:sz w:val="24"/>
          <w:szCs w:val="24"/>
          <w:lang w:val="en-US" w:eastAsia="zh-CN"/>
        </w:rPr>
        <w:t>活动场地租赁服务</w:t>
      </w:r>
    </w:p>
    <w:p w14:paraId="3EAAC23B">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1.主会场租赁：</w:t>
      </w:r>
      <w:r>
        <w:rPr>
          <w:rFonts w:hint="eastAsia" w:cs="Times New Roman" w:eastAsiaTheme="minorEastAsia"/>
          <w:color w:val="auto"/>
          <w:sz w:val="24"/>
          <w:szCs w:val="24"/>
          <w:lang w:val="en-US" w:eastAsia="zh-CN"/>
        </w:rPr>
        <w:t>拟</w:t>
      </w:r>
      <w:r>
        <w:rPr>
          <w:rFonts w:hint="default" w:ascii="Times New Roman" w:hAnsi="Times New Roman" w:cs="Times New Roman" w:eastAsiaTheme="minorEastAsia"/>
          <w:color w:val="auto"/>
          <w:sz w:val="24"/>
          <w:szCs w:val="24"/>
          <w:lang w:val="en-US" w:eastAsia="zh-CN"/>
        </w:rPr>
        <w:t>租赁</w:t>
      </w:r>
      <w:r>
        <w:rPr>
          <w:rFonts w:hint="eastAsia" w:cs="Times New Roman" w:eastAsiaTheme="minorEastAsia"/>
          <w:color w:val="auto"/>
          <w:sz w:val="24"/>
          <w:szCs w:val="24"/>
          <w:lang w:val="en-US" w:eastAsia="zh-CN"/>
        </w:rPr>
        <w:t>首都国际会议中心内</w:t>
      </w:r>
      <w:r>
        <w:rPr>
          <w:rFonts w:hint="default" w:ascii="Times New Roman" w:hAnsi="Times New Roman" w:cs="Times New Roman" w:eastAsiaTheme="minorEastAsia"/>
          <w:color w:val="auto"/>
          <w:sz w:val="24"/>
          <w:szCs w:val="24"/>
          <w:lang w:val="en-US" w:eastAsia="zh-CN"/>
        </w:rPr>
        <w:t>面积400㎡以上的专业会议场地，使用时长1天，具备独立的签到区、主会场功能分区。</w:t>
      </w:r>
    </w:p>
    <w:p w14:paraId="7F59AF91">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2.贵宾室租赁：配套独立贵宾休息区，使用时长4小时，供重要领导及嘉宾休息、会前交流使用。</w:t>
      </w:r>
    </w:p>
    <w:p w14:paraId="59D3286E">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3.全流程服务：负责场地联络、合同签订、进场审批协调、退场验收及场地恢复工作；承担场地使用产生的全部电费及施工工人证件办理费用。</w:t>
      </w:r>
    </w:p>
    <w:p w14:paraId="1A8BCF75">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（二）</w:t>
      </w:r>
      <w:r>
        <w:rPr>
          <w:rFonts w:hint="default" w:ascii="Times New Roman" w:hAnsi="Times New Roman" w:cs="Times New Roman" w:eastAsiaTheme="minorEastAsia"/>
          <w:color w:val="auto"/>
          <w:sz w:val="24"/>
          <w:szCs w:val="24"/>
          <w:lang w:val="en-US" w:eastAsia="zh-CN"/>
        </w:rPr>
        <w:t>会场布置服务</w:t>
      </w:r>
    </w:p>
    <w:p w14:paraId="6C79C593">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1.签到处及前厅布置：设计制作签到处背景板，租赁标准签到台；设置迎宾水牌、楼层及会场方向指示牌。</w:t>
      </w:r>
    </w:p>
    <w:p w14:paraId="4E59B733">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2.舞台搭建：搭建标准钢结构舞台，铺设地毯，配备舞台两侧踏步梯及安全防护栏；完成课桌式讲台包边设计制作。</w:t>
      </w:r>
    </w:p>
    <w:p w14:paraId="1AF79B9B">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3.展示布置：搭建主题</w:t>
      </w:r>
      <w:r>
        <w:rPr>
          <w:rFonts w:hint="eastAsia" w:cs="Times New Roman" w:eastAsiaTheme="minorEastAsia"/>
          <w:color w:val="auto"/>
          <w:sz w:val="24"/>
          <w:szCs w:val="24"/>
          <w:lang w:val="en-US" w:eastAsia="zh-CN"/>
        </w:rPr>
        <w:t>桁</w:t>
      </w:r>
      <w:r>
        <w:rPr>
          <w:rFonts w:hint="default" w:ascii="Times New Roman" w:hAnsi="Times New Roman" w:cs="Times New Roman" w:eastAsiaTheme="minorEastAsia"/>
          <w:color w:val="auto"/>
          <w:sz w:val="24"/>
          <w:szCs w:val="24"/>
          <w:lang w:val="en-US" w:eastAsia="zh-CN"/>
        </w:rPr>
        <w:t>展架1个，立屏展架5个；制作会议专用麦克贴4个。</w:t>
      </w:r>
    </w:p>
    <w:p w14:paraId="0AB30EEF">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4.会场基础布置：按参会规模完成课桌式桌椅摆放，摆放桌花；统一布置桌签、中性笔、记事本、瓶装饮用水等会务用品。</w:t>
      </w:r>
    </w:p>
    <w:p w14:paraId="76921694">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（三）</w:t>
      </w:r>
      <w:r>
        <w:rPr>
          <w:rFonts w:hint="default" w:ascii="Times New Roman" w:hAnsi="Times New Roman" w:cs="Times New Roman" w:eastAsiaTheme="minorEastAsia"/>
          <w:color w:val="auto"/>
          <w:sz w:val="24"/>
          <w:szCs w:val="24"/>
          <w:lang w:val="en-US" w:eastAsia="zh-CN"/>
        </w:rPr>
        <w:t>会务设备租赁及调试服务</w:t>
      </w:r>
    </w:p>
    <w:p w14:paraId="2E1CE4B4">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1.视频显示系统：根据场地实际尺寸搭建高清P2 LED 显示屏，配备视频处理器2台、分屏处理系统、无线翻页器，确保画面清晰、切换流畅。</w:t>
      </w:r>
    </w:p>
    <w:p w14:paraId="5016002A">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2.灯光系统：搭建灯光TRUSS架子，配备电脑光束灯15盏LED帕灯30台、追光灯1台，满足会议现场照明及高清视频拍摄需求。</w:t>
      </w:r>
    </w:p>
    <w:p w14:paraId="2642B4E7">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3.音频系统：配置专业主音箱、均衡器、效果器及数字调音台，提供手持话筒，确保全场音质清晰无杂音。</w:t>
      </w:r>
    </w:p>
    <w:p w14:paraId="69D682B1">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4.运维保障：所有设备提前至少半天进场完成安装、调试及全流程彩排；活动当天安排专职技术人员全程值守，实时处理设备故障。</w:t>
      </w:r>
    </w:p>
    <w:p w14:paraId="68651C98">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（四）</w:t>
      </w:r>
      <w:r>
        <w:rPr>
          <w:rFonts w:hint="default" w:ascii="Times New Roman" w:hAnsi="Times New Roman" w:cs="Times New Roman" w:eastAsiaTheme="minorEastAsia"/>
          <w:color w:val="auto"/>
          <w:sz w:val="24"/>
          <w:szCs w:val="24"/>
          <w:lang w:val="en-US" w:eastAsia="zh-CN"/>
        </w:rPr>
        <w:t>会务现场人员保障服务</w:t>
      </w:r>
    </w:p>
    <w:p w14:paraId="5E6F4EAE">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1.现场总协调：1名，全面统筹现场各项</w:t>
      </w:r>
      <w:r>
        <w:rPr>
          <w:rFonts w:hint="eastAsia" w:cs="Times New Roman" w:eastAsiaTheme="minorEastAsia"/>
          <w:color w:val="auto"/>
          <w:sz w:val="24"/>
          <w:szCs w:val="24"/>
          <w:lang w:val="en-US" w:eastAsia="zh-CN"/>
        </w:rPr>
        <w:t>设备衔接</w:t>
      </w:r>
      <w:r>
        <w:rPr>
          <w:rFonts w:hint="default" w:ascii="Times New Roman" w:hAnsi="Times New Roman" w:cs="Times New Roman" w:eastAsiaTheme="minorEastAsia"/>
          <w:color w:val="auto"/>
          <w:sz w:val="24"/>
          <w:szCs w:val="24"/>
          <w:lang w:val="en-US" w:eastAsia="zh-CN"/>
        </w:rPr>
        <w:t>工作，对接采购人需求，第一时间处置各类突发情况。</w:t>
      </w:r>
    </w:p>
    <w:p w14:paraId="0E81E843">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2.控台技术人员：2名，分别负责 LED 显示屏、音视频系统及灯光系统的全程操作与管控。</w:t>
      </w:r>
    </w:p>
    <w:p w14:paraId="141D45BD">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3.摄影摄像人员：2名，提供活动全程高清摄影、4K摄像服务；活动结束后1个工作日内交付所有原片及剪辑后的完整成片，同步制作时长1分钟</w:t>
      </w:r>
      <w:r>
        <w:rPr>
          <w:rFonts w:hint="eastAsia" w:cs="Times New Roman" w:eastAsiaTheme="minorEastAsia"/>
          <w:color w:val="auto"/>
          <w:sz w:val="24"/>
          <w:szCs w:val="24"/>
          <w:lang w:val="en-US" w:eastAsia="zh-CN"/>
        </w:rPr>
        <w:t>左右</w:t>
      </w:r>
      <w:r>
        <w:rPr>
          <w:rFonts w:hint="default" w:ascii="Times New Roman" w:hAnsi="Times New Roman" w:cs="Times New Roman" w:eastAsiaTheme="minorEastAsia"/>
          <w:color w:val="auto"/>
          <w:sz w:val="24"/>
          <w:szCs w:val="24"/>
          <w:lang w:val="en-US" w:eastAsia="zh-CN"/>
        </w:rPr>
        <w:t>的会议精华小视频。</w:t>
      </w:r>
    </w:p>
    <w:p w14:paraId="691AA6CC">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4.主持人：1名，具备政府招商引资类大型活动主持经验，形象气质佳，语言表达规范流畅，熟悉商务活动流程。</w:t>
      </w:r>
    </w:p>
    <w:p w14:paraId="48EB0085">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5.礼仪人员：2名，负责嘉宾签到引导、上台引导、签约环节辅助等专业礼仪服务。</w:t>
      </w:r>
    </w:p>
    <w:p w14:paraId="487CE2D5">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6.翻译服务：负责现场法国、意大利等国外宾的致辞与交流的翻译。</w:t>
      </w:r>
    </w:p>
    <w:p w14:paraId="320B1420">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7</w:t>
      </w:r>
      <w:r>
        <w:rPr>
          <w:rFonts w:hint="default" w:ascii="Times New Roman" w:hAnsi="Times New Roman" w:cs="Times New Roman" w:eastAsiaTheme="minorEastAsia"/>
          <w:color w:val="auto"/>
          <w:sz w:val="24"/>
          <w:szCs w:val="24"/>
          <w:lang w:val="en-US" w:eastAsia="zh-CN"/>
        </w:rPr>
        <w:t>.专职会务人员：负责会议资料装袋、签到登记、物料分发、现场咨询引导等基础会务工作。</w:t>
      </w:r>
    </w:p>
    <w:p w14:paraId="37C640AA">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（五）</w:t>
      </w:r>
      <w:r>
        <w:rPr>
          <w:rFonts w:hint="default" w:ascii="Times New Roman" w:hAnsi="Times New Roman" w:cs="Times New Roman" w:eastAsiaTheme="minorEastAsia"/>
          <w:color w:val="auto"/>
          <w:sz w:val="24"/>
          <w:szCs w:val="24"/>
          <w:lang w:val="en-US" w:eastAsia="zh-CN"/>
        </w:rPr>
        <w:t>会务材料设计制作及物流服务</w:t>
      </w:r>
    </w:p>
    <w:p w14:paraId="0095717F">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1.电子物料：设计制作活动电子邀请函，用于前期嘉宾邀约及活动预热。</w:t>
      </w:r>
    </w:p>
    <w:p w14:paraId="4D8328B2">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2.纸质物料：设计制作会议手册、嘉宾证、工作证、手提袋，数量各不少于 150份。</w:t>
      </w:r>
    </w:p>
    <w:p w14:paraId="768AED1C">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3.照片直播：提供活动全程照片直播服务，配备专业修图师，实时上传精修后的活动照片。</w:t>
      </w:r>
    </w:p>
    <w:p w14:paraId="356DDCE4">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4.物流服务：负责所有会务用品、宣传资料、展示物料的跨省运输、现场搬运及分发，活动结束后负责剩余物料的回收与返还。</w:t>
      </w:r>
    </w:p>
    <w:p w14:paraId="7B8C040C">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（六）</w:t>
      </w:r>
      <w:r>
        <w:rPr>
          <w:rFonts w:hint="default" w:ascii="Times New Roman" w:hAnsi="Times New Roman" w:cs="Times New Roman" w:eastAsiaTheme="minorEastAsia"/>
          <w:color w:val="auto"/>
          <w:sz w:val="24"/>
          <w:szCs w:val="24"/>
          <w:lang w:val="en-US" w:eastAsia="zh-CN"/>
        </w:rPr>
        <w:t>茶歇服务</w:t>
      </w:r>
    </w:p>
    <w:p w14:paraId="76A3E303">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为参会人员提供茶歇服务，按100人份准备。茶歇品类包含冷热饮品、西式点心、时令水果</w:t>
      </w:r>
      <w:r>
        <w:rPr>
          <w:rFonts w:hint="eastAsia" w:cs="Times New Roman" w:eastAsiaTheme="minorEastAsia"/>
          <w:color w:val="auto"/>
          <w:sz w:val="24"/>
          <w:szCs w:val="24"/>
          <w:lang w:val="en-US" w:eastAsia="zh-CN"/>
        </w:rPr>
        <w:t>、汉堡</w:t>
      </w:r>
      <w:r>
        <w:rPr>
          <w:rFonts w:hint="default" w:ascii="Times New Roman" w:hAnsi="Times New Roman" w:cs="Times New Roman" w:eastAsiaTheme="minorEastAsia"/>
          <w:color w:val="auto"/>
          <w:sz w:val="24"/>
          <w:szCs w:val="24"/>
          <w:lang w:val="en-US" w:eastAsia="zh-CN"/>
        </w:rPr>
        <w:t>等，严格遵守食品卫生安全规定，提供一次性餐具及清洁服务。</w:t>
      </w:r>
    </w:p>
    <w:p w14:paraId="68393AF4">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（七）</w:t>
      </w:r>
      <w:r>
        <w:rPr>
          <w:rFonts w:hint="default" w:ascii="Times New Roman" w:hAnsi="Times New Roman" w:cs="Times New Roman" w:eastAsiaTheme="minorEastAsia"/>
          <w:color w:val="auto"/>
          <w:sz w:val="24"/>
          <w:szCs w:val="24"/>
          <w:lang w:val="en-US" w:eastAsia="zh-CN"/>
        </w:rPr>
        <w:t>车辆保障服务</w:t>
      </w:r>
    </w:p>
    <w:p w14:paraId="0054CF9C">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1.提供3辆及以上7座商务车，负责接送参加推介会的重要嘉宾及省领导，使用时长为2天。</w:t>
      </w:r>
    </w:p>
    <w:p w14:paraId="582953A9">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2.驾驶员需持有有效驾驶证，熟悉北京市及顺义展会周边路况，具备3年以上商务接待驾驶经验，服务态度良好，无重大交通事故记录。</w:t>
      </w:r>
    </w:p>
    <w:p w14:paraId="6C513ABE">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（八）</w:t>
      </w:r>
      <w:r>
        <w:rPr>
          <w:rFonts w:hint="default" w:ascii="Times New Roman" w:hAnsi="Times New Roman" w:cs="Times New Roman" w:eastAsiaTheme="minorEastAsia"/>
          <w:color w:val="auto"/>
          <w:sz w:val="24"/>
          <w:szCs w:val="24"/>
          <w:lang w:val="en-US" w:eastAsia="zh-CN"/>
        </w:rPr>
        <w:t>活动合规性与安全性保障</w:t>
      </w:r>
    </w:p>
    <w:p w14:paraId="59C78DAE">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1.严格遵守北京市政府及</w:t>
      </w:r>
      <w:r>
        <w:rPr>
          <w:rFonts w:hint="eastAsia" w:cs="Times New Roman" w:eastAsiaTheme="minorEastAsia"/>
          <w:color w:val="auto"/>
          <w:sz w:val="24"/>
          <w:szCs w:val="24"/>
          <w:lang w:val="en-US" w:eastAsia="zh-CN"/>
        </w:rPr>
        <w:t>会议中心</w:t>
      </w:r>
      <w:r>
        <w:rPr>
          <w:rFonts w:hint="default" w:ascii="Times New Roman" w:hAnsi="Times New Roman" w:cs="Times New Roman" w:eastAsiaTheme="minorEastAsia"/>
          <w:color w:val="auto"/>
          <w:sz w:val="24"/>
          <w:szCs w:val="24"/>
          <w:lang w:val="en-US" w:eastAsia="zh-CN"/>
        </w:rPr>
        <w:t>关于活动的各项管理规定，负责办理活动进场审批、消防报备等全部手续，确保活动合法合规举办。</w:t>
      </w:r>
    </w:p>
    <w:p w14:paraId="49D10B29">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2.制定详细的活动安全应急预案，涵盖人员疏散、设备故障、突发疾病等场景；配备必要的安全防护设施，安排专人负责现场安全巡查；如发生安全事故，由成交供应商承担全部责任。</w:t>
      </w:r>
    </w:p>
    <w:p w14:paraId="7F521E9E">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（九）</w:t>
      </w:r>
      <w:r>
        <w:rPr>
          <w:rFonts w:hint="default" w:ascii="Times New Roman" w:hAnsi="Times New Roman" w:cs="Times New Roman" w:eastAsiaTheme="minorEastAsia"/>
          <w:color w:val="auto"/>
          <w:sz w:val="24"/>
          <w:szCs w:val="24"/>
          <w:lang w:val="en-US" w:eastAsia="zh-CN"/>
        </w:rPr>
        <w:t>其他配套服务</w:t>
      </w:r>
    </w:p>
    <w:p w14:paraId="5540980F">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做好活动全程后勤保障工作，活动结束后完成会场清理、物料回收、费用结算等收尾工作。</w:t>
      </w:r>
    </w:p>
    <w:p w14:paraId="0033C8A5">
      <w:pPr>
        <w:keepNext w:val="0"/>
        <w:keepLines w:val="0"/>
        <w:pageBreakBefore w:val="0"/>
        <w:kinsoku/>
        <w:wordWrap/>
        <w:overflowPunct/>
        <w:topLinePunct w:val="0"/>
        <w:bidi w:val="0"/>
        <w:snapToGrid/>
        <w:spacing w:line="600" w:lineRule="exact"/>
        <w:ind w:firstLine="480" w:firstLineChars="200"/>
        <w:contextualSpacing/>
        <w:textAlignment w:val="auto"/>
        <w:outlineLvl w:val="0"/>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（十）</w:t>
      </w:r>
      <w:r>
        <w:rPr>
          <w:rFonts w:hint="default" w:ascii="Times New Roman" w:hAnsi="Times New Roman" w:cs="Times New Roman" w:eastAsiaTheme="minorEastAsia"/>
          <w:color w:val="auto"/>
          <w:sz w:val="24"/>
          <w:szCs w:val="24"/>
          <w:lang w:val="en-US" w:eastAsia="zh-CN"/>
        </w:rPr>
        <w:t>其他采购人临时交办的任务。</w:t>
      </w:r>
    </w:p>
    <w:p w14:paraId="4D94A9C5">
      <w:pPr>
        <w:keepNext w:val="0"/>
        <w:keepLines w:val="0"/>
        <w:pageBreakBefore w:val="0"/>
        <w:kinsoku/>
        <w:wordWrap/>
        <w:overflowPunct/>
        <w:topLinePunct w:val="0"/>
        <w:bidi w:val="0"/>
        <w:snapToGrid/>
        <w:spacing w:line="600" w:lineRule="exact"/>
        <w:ind w:firstLine="482" w:firstLineChars="200"/>
        <w:contextualSpacing/>
        <w:textAlignment w:val="auto"/>
        <w:outlineLvl w:val="0"/>
        <w:rPr>
          <w:rFonts w:hint="default" w:ascii="Times New Roman" w:hAnsi="Times New Roman" w:cs="Times New Roman" w:eastAsiaTheme="majorEastAsia"/>
          <w:b/>
          <w:sz w:val="24"/>
          <w:szCs w:val="24"/>
        </w:rPr>
      </w:pPr>
      <w:r>
        <w:rPr>
          <w:rFonts w:hint="default" w:ascii="Times New Roman" w:hAnsi="Times New Roman" w:cs="Times New Roman" w:eastAsiaTheme="majorEastAsia"/>
          <w:b/>
          <w:bCs/>
          <w:sz w:val="24"/>
          <w:szCs w:val="24"/>
        </w:rPr>
        <w:t>三</w:t>
      </w:r>
      <w:r>
        <w:rPr>
          <w:rFonts w:hint="default" w:ascii="Times New Roman" w:hAnsi="Times New Roman" w:cs="Times New Roman" w:eastAsiaTheme="majorEastAsia"/>
          <w:b/>
          <w:sz w:val="24"/>
          <w:szCs w:val="24"/>
        </w:rPr>
        <w:t>、商务条件</w:t>
      </w:r>
      <w:bookmarkEnd w:id="5"/>
    </w:p>
    <w:p w14:paraId="76C282DC">
      <w:pPr>
        <w:pStyle w:val="13"/>
        <w:keepNext w:val="0"/>
        <w:keepLines w:val="0"/>
        <w:pageBreakBefore w:val="0"/>
        <w:shd w:val="clear" w:color="auto" w:fill="FFFFFF"/>
        <w:kinsoku/>
        <w:wordWrap/>
        <w:overflowPunct/>
        <w:topLinePunct w:val="0"/>
        <w:bidi w:val="0"/>
        <w:snapToGrid/>
        <w:spacing w:before="0" w:beforeAutospacing="0" w:after="0" w:afterAutospacing="0" w:line="600" w:lineRule="exact"/>
        <w:ind w:firstLine="480" w:firstLineChars="200"/>
        <w:contextualSpacing/>
        <w:textAlignment w:val="auto"/>
        <w:rPr>
          <w:rFonts w:hint="default" w:ascii="Times New Roman" w:hAnsi="Times New Roman" w:cs="Times New Roman" w:eastAsiaTheme="majorEastAsia"/>
          <w:color w:val="auto"/>
          <w:sz w:val="24"/>
          <w:szCs w:val="24"/>
          <w:lang w:val="en-US" w:eastAsia="zh-CN"/>
        </w:rPr>
      </w:pPr>
      <w:r>
        <w:rPr>
          <w:rFonts w:hint="default" w:ascii="Times New Roman" w:hAnsi="Times New Roman" w:cs="Times New Roman" w:eastAsiaTheme="majorEastAsia"/>
          <w:color w:val="auto"/>
          <w:sz w:val="24"/>
          <w:szCs w:val="24"/>
        </w:rPr>
        <w:t>1</w:t>
      </w:r>
      <w:r>
        <w:rPr>
          <w:rFonts w:hint="eastAsia" w:ascii="Times New Roman" w:hAnsi="Times New Roman" w:cs="Times New Roman" w:eastAsiaTheme="majorEastAsia"/>
          <w:color w:val="auto"/>
          <w:sz w:val="24"/>
          <w:szCs w:val="24"/>
          <w:lang w:val="en-US" w:eastAsia="zh-CN"/>
        </w:rPr>
        <w:t>.</w:t>
      </w:r>
      <w:r>
        <w:rPr>
          <w:rFonts w:hint="default" w:ascii="Times New Roman" w:hAnsi="Times New Roman" w:cs="Times New Roman" w:eastAsiaTheme="majorEastAsia"/>
          <w:color w:val="auto"/>
          <w:sz w:val="24"/>
          <w:szCs w:val="24"/>
        </w:rPr>
        <w:t>交付地点：福建福州</w:t>
      </w:r>
      <w:r>
        <w:rPr>
          <w:rFonts w:hint="default" w:ascii="Times New Roman" w:hAnsi="Times New Roman" w:cs="Times New Roman" w:eastAsiaTheme="majorEastAsia"/>
          <w:color w:val="auto"/>
          <w:sz w:val="24"/>
          <w:szCs w:val="24"/>
          <w:lang w:eastAsia="zh-CN"/>
        </w:rPr>
        <w:t>、</w:t>
      </w:r>
      <w:r>
        <w:rPr>
          <w:rFonts w:hint="default" w:ascii="Times New Roman" w:hAnsi="Times New Roman" w:cs="Times New Roman" w:eastAsiaTheme="majorEastAsia"/>
          <w:color w:val="auto"/>
          <w:sz w:val="24"/>
          <w:szCs w:val="24"/>
          <w:lang w:val="en-US" w:eastAsia="zh-CN"/>
        </w:rPr>
        <w:t>北京</w:t>
      </w:r>
    </w:p>
    <w:p w14:paraId="6B17DCC3">
      <w:pPr>
        <w:pStyle w:val="13"/>
        <w:keepNext w:val="0"/>
        <w:keepLines w:val="0"/>
        <w:pageBreakBefore w:val="0"/>
        <w:shd w:val="clear" w:color="auto" w:fill="FFFFFF"/>
        <w:kinsoku/>
        <w:wordWrap/>
        <w:overflowPunct/>
        <w:topLinePunct w:val="0"/>
        <w:bidi w:val="0"/>
        <w:snapToGrid/>
        <w:spacing w:before="0" w:beforeAutospacing="0" w:after="0" w:afterAutospacing="0" w:line="600" w:lineRule="exact"/>
        <w:ind w:firstLine="480" w:firstLineChars="200"/>
        <w:contextualSpacing/>
        <w:textAlignment w:val="auto"/>
        <w:rPr>
          <w:rFonts w:hint="default" w:ascii="Times New Roman" w:hAnsi="Times New Roman" w:cs="Times New Roman" w:eastAsiaTheme="majorEastAsia"/>
          <w:color w:val="auto"/>
          <w:sz w:val="24"/>
          <w:szCs w:val="24"/>
          <w:lang w:val="en-US" w:eastAsia="zh-CN"/>
        </w:rPr>
      </w:pPr>
      <w:r>
        <w:rPr>
          <w:rFonts w:hint="default" w:ascii="Times New Roman" w:hAnsi="Times New Roman" w:cs="Times New Roman" w:eastAsiaTheme="majorEastAsia"/>
          <w:color w:val="auto"/>
          <w:sz w:val="24"/>
          <w:szCs w:val="24"/>
        </w:rPr>
        <w:t>2</w:t>
      </w:r>
      <w:r>
        <w:rPr>
          <w:rFonts w:hint="eastAsia" w:ascii="Times New Roman" w:hAnsi="Times New Roman" w:cs="Times New Roman" w:eastAsiaTheme="majorEastAsia"/>
          <w:color w:val="auto"/>
          <w:sz w:val="24"/>
          <w:szCs w:val="24"/>
          <w:lang w:val="en-US" w:eastAsia="zh-CN"/>
        </w:rPr>
        <w:t>.</w:t>
      </w:r>
      <w:r>
        <w:rPr>
          <w:rFonts w:hint="default" w:ascii="Times New Roman" w:hAnsi="Times New Roman" w:cs="Times New Roman" w:eastAsiaTheme="majorEastAsia"/>
          <w:color w:val="auto"/>
          <w:sz w:val="24"/>
          <w:szCs w:val="24"/>
        </w:rPr>
        <w:t>交付时间：</w:t>
      </w:r>
      <w:r>
        <w:rPr>
          <w:rFonts w:hint="default" w:ascii="Times New Roman" w:hAnsi="Times New Roman" w:cs="Times New Roman" w:eastAsiaTheme="majorEastAsia"/>
          <w:color w:val="auto"/>
          <w:sz w:val="24"/>
          <w:szCs w:val="24"/>
          <w:lang w:val="en-US" w:eastAsia="zh-CN"/>
        </w:rPr>
        <w:t>合同签订之日起至活动结束</w:t>
      </w:r>
    </w:p>
    <w:p w14:paraId="273EA762">
      <w:pPr>
        <w:pStyle w:val="13"/>
        <w:keepNext w:val="0"/>
        <w:keepLines w:val="0"/>
        <w:pageBreakBefore w:val="0"/>
        <w:shd w:val="clear" w:color="auto" w:fill="FFFFFF"/>
        <w:kinsoku/>
        <w:wordWrap/>
        <w:overflowPunct/>
        <w:topLinePunct w:val="0"/>
        <w:bidi w:val="0"/>
        <w:snapToGrid/>
        <w:spacing w:before="0" w:beforeAutospacing="0" w:after="0" w:afterAutospacing="0" w:line="600" w:lineRule="exact"/>
        <w:ind w:firstLine="480" w:firstLineChars="200"/>
        <w:contextualSpacing/>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3</w:t>
      </w:r>
      <w:r>
        <w:rPr>
          <w:rFonts w:hint="eastAsia" w:ascii="Times New Roman" w:hAnsi="Times New Roman" w:cs="Times New Roman" w:eastAsiaTheme="majorEastAsia"/>
          <w:color w:val="auto"/>
          <w:sz w:val="24"/>
          <w:szCs w:val="24"/>
          <w:lang w:val="en-US" w:eastAsia="zh-CN"/>
        </w:rPr>
        <w:t>.</w:t>
      </w:r>
      <w:r>
        <w:rPr>
          <w:rFonts w:hint="default" w:ascii="Times New Roman" w:hAnsi="Times New Roman" w:cs="Times New Roman" w:eastAsiaTheme="majorEastAsia"/>
          <w:color w:val="auto"/>
          <w:sz w:val="24"/>
          <w:szCs w:val="24"/>
        </w:rPr>
        <w:t>交付条件：</w:t>
      </w:r>
      <w:r>
        <w:rPr>
          <w:rFonts w:hint="default" w:ascii="Times New Roman" w:hAnsi="Times New Roman" w:eastAsia="宋体" w:cs="Times New Roman"/>
          <w:sz w:val="24"/>
          <w:szCs w:val="24"/>
          <w:highlight w:val="none"/>
        </w:rPr>
        <w:t>验收合格</w:t>
      </w:r>
      <w:r>
        <w:rPr>
          <w:rFonts w:hint="default" w:ascii="Times New Roman" w:hAnsi="Times New Roman" w:cs="Times New Roman" w:eastAsiaTheme="majorEastAsia"/>
          <w:color w:val="auto"/>
          <w:sz w:val="22"/>
          <w:szCs w:val="22"/>
        </w:rPr>
        <w:t>。</w:t>
      </w:r>
    </w:p>
    <w:p w14:paraId="3D6183C0">
      <w:pPr>
        <w:pStyle w:val="13"/>
        <w:keepNext w:val="0"/>
        <w:keepLines w:val="0"/>
        <w:pageBreakBefore w:val="0"/>
        <w:shd w:val="clear" w:color="auto" w:fill="FFFFFF"/>
        <w:kinsoku/>
        <w:wordWrap/>
        <w:overflowPunct/>
        <w:topLinePunct w:val="0"/>
        <w:bidi w:val="0"/>
        <w:snapToGrid/>
        <w:spacing w:before="0" w:beforeAutospacing="0" w:after="0" w:afterAutospacing="0" w:line="600" w:lineRule="exact"/>
        <w:ind w:firstLine="480" w:firstLineChars="200"/>
        <w:contextualSpacing/>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4</w:t>
      </w:r>
      <w:r>
        <w:rPr>
          <w:rFonts w:hint="eastAsia" w:ascii="Times New Roman" w:hAnsi="Times New Roman" w:cs="Times New Roman" w:eastAsiaTheme="majorEastAsia"/>
          <w:color w:val="auto"/>
          <w:sz w:val="24"/>
          <w:szCs w:val="24"/>
          <w:lang w:val="en-US" w:eastAsia="zh-CN"/>
        </w:rPr>
        <w:t>.</w:t>
      </w:r>
      <w:r>
        <w:rPr>
          <w:rFonts w:hint="default" w:ascii="Times New Roman" w:hAnsi="Times New Roman" w:cs="Times New Roman" w:eastAsiaTheme="majorEastAsia"/>
          <w:color w:val="auto"/>
          <w:sz w:val="24"/>
          <w:szCs w:val="24"/>
        </w:rPr>
        <w:t>是否收取履约保证金：否</w:t>
      </w:r>
    </w:p>
    <w:p w14:paraId="12B04445">
      <w:pPr>
        <w:keepNext w:val="0"/>
        <w:keepLines w:val="0"/>
        <w:pageBreakBefore w:val="0"/>
        <w:widowControl/>
        <w:kinsoku/>
        <w:wordWrap/>
        <w:overflowPunct/>
        <w:topLinePunct w:val="0"/>
        <w:bidi w:val="0"/>
        <w:snapToGrid/>
        <w:spacing w:line="600" w:lineRule="exact"/>
        <w:ind w:left="479" w:leftChars="228"/>
        <w:contextualSpacing/>
        <w:jc w:val="left"/>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5</w:t>
      </w:r>
      <w:r>
        <w:rPr>
          <w:rFonts w:hint="eastAsia" w:cs="Times New Roman" w:eastAsiaTheme="majorEastAsia"/>
          <w:kern w:val="0"/>
          <w:sz w:val="24"/>
          <w:szCs w:val="24"/>
          <w:lang w:val="en-US" w:eastAsia="zh-CN"/>
        </w:rPr>
        <w:t>.</w:t>
      </w:r>
      <w:r>
        <w:rPr>
          <w:rFonts w:hint="default" w:ascii="Times New Roman" w:hAnsi="Times New Roman" w:cs="Times New Roman" w:eastAsiaTheme="majorEastAsia"/>
          <w:kern w:val="0"/>
          <w:sz w:val="24"/>
          <w:szCs w:val="24"/>
        </w:rPr>
        <w:t>是否邀请供应商参与验收：否</w:t>
      </w:r>
      <w:r>
        <w:rPr>
          <w:rFonts w:hint="default" w:ascii="Times New Roman" w:hAnsi="Times New Roman" w:cs="Times New Roman" w:eastAsiaTheme="majorEastAsia"/>
          <w:kern w:val="0"/>
          <w:sz w:val="24"/>
          <w:szCs w:val="24"/>
        </w:rPr>
        <w:br w:type="textWrapping"/>
      </w:r>
      <w:r>
        <w:rPr>
          <w:rFonts w:hint="default" w:ascii="Times New Roman" w:hAnsi="Times New Roman" w:cs="Times New Roman" w:eastAsiaTheme="majorEastAsia"/>
          <w:kern w:val="0"/>
          <w:sz w:val="24"/>
          <w:szCs w:val="24"/>
        </w:rPr>
        <w:t>6</w:t>
      </w:r>
      <w:r>
        <w:rPr>
          <w:rFonts w:hint="eastAsia" w:cs="Times New Roman" w:eastAsiaTheme="majorEastAsia"/>
          <w:kern w:val="0"/>
          <w:sz w:val="24"/>
          <w:szCs w:val="24"/>
          <w:lang w:val="en-US" w:eastAsia="zh-CN"/>
        </w:rPr>
        <w:t>.</w:t>
      </w:r>
      <w:r>
        <w:rPr>
          <w:rFonts w:hint="default" w:ascii="Times New Roman" w:hAnsi="Times New Roman" w:cs="Times New Roman" w:eastAsiaTheme="majorEastAsia"/>
          <w:kern w:val="0"/>
          <w:sz w:val="24"/>
          <w:szCs w:val="24"/>
        </w:rPr>
        <w:t>验收方式</w:t>
      </w:r>
    </w:p>
    <w:tbl>
      <w:tblPr>
        <w:tblStyle w:val="14"/>
        <w:tblW w:w="5017"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1"/>
        <w:gridCol w:w="7209"/>
      </w:tblGrid>
      <w:tr w14:paraId="23790D4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8CA58BE">
            <w:pPr>
              <w:keepNext w:val="0"/>
              <w:keepLines w:val="0"/>
              <w:pageBreakBefore w:val="0"/>
              <w:widowControl/>
              <w:kinsoku/>
              <w:wordWrap/>
              <w:overflowPunct/>
              <w:topLinePunct w:val="0"/>
              <w:bidi w:val="0"/>
              <w:snapToGrid/>
              <w:spacing w:line="600" w:lineRule="exact"/>
              <w:contextualSpacing/>
              <w:jc w:val="center"/>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验收</w:t>
            </w:r>
          </w:p>
          <w:p w14:paraId="2E334B8A">
            <w:pPr>
              <w:keepNext w:val="0"/>
              <w:keepLines w:val="0"/>
              <w:pageBreakBefore w:val="0"/>
              <w:widowControl/>
              <w:kinsoku/>
              <w:wordWrap/>
              <w:overflowPunct/>
              <w:topLinePunct w:val="0"/>
              <w:bidi w:val="0"/>
              <w:snapToGrid/>
              <w:spacing w:line="600" w:lineRule="exact"/>
              <w:contextualSpacing/>
              <w:jc w:val="center"/>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期次</w:t>
            </w:r>
          </w:p>
        </w:tc>
        <w:tc>
          <w:tcPr>
            <w:tcW w:w="431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C8297C4">
            <w:pPr>
              <w:keepNext w:val="0"/>
              <w:keepLines w:val="0"/>
              <w:pageBreakBefore w:val="0"/>
              <w:widowControl/>
              <w:kinsoku/>
              <w:wordWrap/>
              <w:overflowPunct/>
              <w:topLinePunct w:val="0"/>
              <w:bidi w:val="0"/>
              <w:snapToGrid/>
              <w:spacing w:line="600" w:lineRule="exact"/>
              <w:ind w:firstLine="480" w:firstLineChars="200"/>
              <w:contextualSpacing/>
              <w:jc w:val="center"/>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验收期次说明</w:t>
            </w:r>
          </w:p>
        </w:tc>
      </w:tr>
      <w:tr w14:paraId="5BBF087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9AEC00">
            <w:pPr>
              <w:keepNext w:val="0"/>
              <w:keepLines w:val="0"/>
              <w:pageBreakBefore w:val="0"/>
              <w:widowControl/>
              <w:kinsoku/>
              <w:wordWrap/>
              <w:overflowPunct/>
              <w:topLinePunct w:val="0"/>
              <w:bidi w:val="0"/>
              <w:snapToGrid/>
              <w:spacing w:line="600" w:lineRule="exact"/>
              <w:contextualSpacing/>
              <w:jc w:val="center"/>
              <w:textAlignment w:val="auto"/>
              <w:rPr>
                <w:rFonts w:hint="default" w:ascii="Times New Roman" w:hAnsi="Times New Roman" w:cs="Times New Roman" w:eastAsiaTheme="majorEastAsia"/>
                <w:kern w:val="0"/>
                <w:sz w:val="24"/>
                <w:szCs w:val="24"/>
                <w:lang w:eastAsia="zh-CN"/>
              </w:rPr>
            </w:pPr>
            <w:r>
              <w:rPr>
                <w:rFonts w:hint="default" w:ascii="Times New Roman" w:hAnsi="Times New Roman" w:cs="Times New Roman" w:eastAsiaTheme="majorEastAsia"/>
                <w:kern w:val="0"/>
                <w:sz w:val="24"/>
                <w:szCs w:val="24"/>
                <w:lang w:val="en-US" w:eastAsia="zh-CN"/>
              </w:rPr>
              <w:t>1</w:t>
            </w:r>
          </w:p>
        </w:tc>
        <w:tc>
          <w:tcPr>
            <w:tcW w:w="431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5BDF5DE">
            <w:pPr>
              <w:keepNext w:val="0"/>
              <w:keepLines w:val="0"/>
              <w:pageBreakBefore w:val="0"/>
              <w:widowControl/>
              <w:kinsoku/>
              <w:wordWrap/>
              <w:overflowPunct/>
              <w:topLinePunct w:val="0"/>
              <w:bidi w:val="0"/>
              <w:snapToGrid/>
              <w:spacing w:line="600" w:lineRule="exact"/>
              <w:contextualSpacing/>
              <w:jc w:val="left"/>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0BC5D1A6">
      <w:pPr>
        <w:keepNext w:val="0"/>
        <w:keepLines w:val="0"/>
        <w:pageBreakBefore w:val="0"/>
        <w:widowControl/>
        <w:shd w:val="clear" w:color="auto" w:fill="FFFFFF"/>
        <w:kinsoku/>
        <w:wordWrap/>
        <w:overflowPunct/>
        <w:topLinePunct w:val="0"/>
        <w:bidi w:val="0"/>
        <w:snapToGrid/>
        <w:spacing w:line="600" w:lineRule="exact"/>
        <w:ind w:firstLine="480" w:firstLineChars="200"/>
        <w:contextualSpacing/>
        <w:jc w:val="left"/>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7、支付方式</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3E2019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8697B73">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支付</w:t>
            </w:r>
          </w:p>
          <w:p w14:paraId="176213A6">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9A64577">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D9FDD7E">
            <w:pPr>
              <w:keepNext w:val="0"/>
              <w:keepLines w:val="0"/>
              <w:pageBreakBefore w:val="0"/>
              <w:widowControl/>
              <w:kinsoku/>
              <w:wordWrap/>
              <w:overflowPunct/>
              <w:topLinePunct w:val="0"/>
              <w:autoSpaceDE/>
              <w:autoSpaceDN/>
              <w:bidi w:val="0"/>
              <w:adjustRightInd/>
              <w:snapToGrid/>
              <w:spacing w:line="560" w:lineRule="exact"/>
              <w:ind w:firstLine="480" w:firstLineChars="200"/>
              <w:contextualSpacing/>
              <w:jc w:val="center"/>
              <w:textAlignment w:val="auto"/>
              <w:rPr>
                <w:rFonts w:hint="default" w:ascii="Times New Roman" w:hAnsi="Times New Roman" w:cs="Times New Roman" w:eastAsiaTheme="majorEastAsia"/>
                <w:kern w:val="0"/>
                <w:sz w:val="24"/>
                <w:szCs w:val="24"/>
              </w:rPr>
            </w:pPr>
            <w:r>
              <w:rPr>
                <w:rFonts w:hint="default" w:ascii="Times New Roman" w:hAnsi="Times New Roman" w:cs="Times New Roman" w:eastAsiaTheme="majorEastAsia"/>
                <w:kern w:val="0"/>
                <w:sz w:val="24"/>
                <w:szCs w:val="24"/>
              </w:rPr>
              <w:t>支付期次说明</w:t>
            </w:r>
          </w:p>
        </w:tc>
      </w:tr>
      <w:tr w14:paraId="5D76E00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BBEFF5B">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cs="Times New Roman" w:eastAsiaTheme="majorEastAsia"/>
                <w:kern w:val="0"/>
                <w:sz w:val="24"/>
                <w:szCs w:val="24"/>
                <w:lang w:eastAsia="zh-CN"/>
              </w:rPr>
            </w:pPr>
            <w:r>
              <w:rPr>
                <w:rFonts w:hint="default" w:ascii="Times New Roman" w:hAnsi="Times New Roman" w:cs="Times New Roman" w:eastAsiaTheme="majorEastAsia"/>
                <w:kern w:val="0"/>
                <w:sz w:val="24"/>
                <w:szCs w:val="24"/>
                <w:lang w:val="en-US" w:eastAsia="zh-CN"/>
              </w:rPr>
              <w:t>其他</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83B1C6B">
            <w:pPr>
              <w:keepNext w:val="0"/>
              <w:keepLines w:val="0"/>
              <w:pageBreakBefore w:val="0"/>
              <w:widowControl/>
              <w:kinsoku/>
              <w:wordWrap/>
              <w:overflowPunct/>
              <w:topLinePunct w:val="0"/>
              <w:autoSpaceDE/>
              <w:autoSpaceDN/>
              <w:bidi w:val="0"/>
              <w:adjustRightInd/>
              <w:snapToGrid/>
              <w:spacing w:line="560" w:lineRule="exact"/>
              <w:contextualSpacing/>
              <w:jc w:val="center"/>
              <w:textAlignment w:val="auto"/>
              <w:rPr>
                <w:rFonts w:hint="default" w:ascii="Times New Roman" w:hAnsi="Times New Roman" w:cs="Times New Roman" w:eastAsiaTheme="majorEastAsia"/>
                <w:kern w:val="0"/>
                <w:sz w:val="24"/>
                <w:szCs w:val="24"/>
                <w:lang w:val="en-US" w:eastAsia="zh-CN"/>
              </w:rPr>
            </w:pPr>
            <w:r>
              <w:rPr>
                <w:rFonts w:hint="default" w:ascii="Times New Roman" w:hAnsi="Times New Roman" w:cs="Times New Roman" w:eastAsiaTheme="majorEastAsia"/>
                <w:kern w:val="0"/>
                <w:sz w:val="24"/>
                <w:szCs w:val="24"/>
                <w:lang w:val="en-US" w:eastAsia="zh-CN"/>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15BA0D5">
            <w:pPr>
              <w:keepNext w:val="0"/>
              <w:keepLines w:val="0"/>
              <w:pageBreakBefore w:val="0"/>
              <w:widowControl/>
              <w:kinsoku/>
              <w:wordWrap/>
              <w:overflowPunct/>
              <w:topLinePunct w:val="0"/>
              <w:autoSpaceDE/>
              <w:autoSpaceDN/>
              <w:bidi w:val="0"/>
              <w:adjustRightInd/>
              <w:snapToGrid/>
              <w:spacing w:line="560" w:lineRule="exact"/>
              <w:contextualSpacing/>
              <w:jc w:val="left"/>
              <w:textAlignment w:val="auto"/>
              <w:rPr>
                <w:rFonts w:hint="default" w:ascii="Times New Roman" w:hAnsi="Times New Roman" w:cs="Times New Roman" w:eastAsiaTheme="majorEastAsia"/>
                <w:kern w:val="0"/>
                <w:sz w:val="24"/>
                <w:szCs w:val="24"/>
              </w:rPr>
            </w:pPr>
            <w:r>
              <w:rPr>
                <w:rFonts w:hint="default" w:ascii="Times New Roman" w:hAnsi="Times New Roman" w:eastAsia="宋体" w:cs="Times New Roman"/>
                <w:sz w:val="24"/>
                <w:szCs w:val="24"/>
                <w:highlight w:val="none"/>
                <w:lang w:eastAsia="zh-CN"/>
              </w:rPr>
              <w:t>服务结束，</w:t>
            </w:r>
            <w:r>
              <w:rPr>
                <w:rFonts w:hint="default" w:ascii="Times New Roman" w:hAnsi="Times New Roman" w:eastAsia="宋体" w:cs="Times New Roman"/>
                <w:sz w:val="24"/>
                <w:szCs w:val="24"/>
                <w:highlight w:val="none"/>
              </w:rPr>
              <w:t>成交供应商提供等额的增值税专用发票，达到付款条件起30日内，</w:t>
            </w:r>
            <w:r>
              <w:rPr>
                <w:rFonts w:hint="default" w:ascii="Times New Roman" w:hAnsi="Times New Roman" w:eastAsia="宋体" w:cs="Times New Roman"/>
                <w:sz w:val="24"/>
                <w:szCs w:val="24"/>
                <w:highlight w:val="none"/>
                <w:lang w:eastAsia="zh-CN"/>
              </w:rPr>
              <w:t>采购人</w:t>
            </w:r>
            <w:r>
              <w:rPr>
                <w:rFonts w:hint="default" w:ascii="Times New Roman" w:hAnsi="Times New Roman" w:eastAsia="宋体" w:cs="Times New Roman"/>
                <w:sz w:val="24"/>
                <w:szCs w:val="24"/>
                <w:highlight w:val="none"/>
              </w:rPr>
              <w:t>支付款项。</w:t>
            </w:r>
          </w:p>
        </w:tc>
      </w:tr>
    </w:tbl>
    <w:p w14:paraId="094F02B3">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8</w:t>
      </w:r>
      <w:r>
        <w:rPr>
          <w:rFonts w:hint="eastAsia" w:cs="Times New Roman" w:eastAsiaTheme="majorEastAsia"/>
          <w:sz w:val="24"/>
          <w:szCs w:val="24"/>
          <w:lang w:val="en-US" w:eastAsia="zh-CN"/>
        </w:rPr>
        <w:t>.</w:t>
      </w:r>
      <w:r>
        <w:rPr>
          <w:rFonts w:hint="default" w:ascii="Times New Roman" w:hAnsi="Times New Roman" w:cs="Times New Roman" w:eastAsiaTheme="majorEastAsia"/>
          <w:sz w:val="24"/>
          <w:szCs w:val="24"/>
        </w:rPr>
        <w:t>违约责任</w:t>
      </w:r>
    </w:p>
    <w:p w14:paraId="47745FAE">
      <w:pPr>
        <w:pStyle w:val="4"/>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8.1甲乙双方应严格履约，承担各自的责任和义务，单方不能任意终止协议，否则违约方必须负责赔偿守约方的经济损失。</w:t>
      </w:r>
    </w:p>
    <w:p w14:paraId="1F244AAF">
      <w:pPr>
        <w:pStyle w:val="4"/>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0FFE05DE">
      <w:pPr>
        <w:pStyle w:val="23"/>
        <w:keepNext w:val="0"/>
        <w:keepLines w:val="0"/>
        <w:pageBreakBefore w:val="0"/>
        <w:kinsoku/>
        <w:wordWrap/>
        <w:overflowPunct/>
        <w:topLinePunct w:val="0"/>
        <w:bidi w:val="0"/>
        <w:snapToGrid/>
        <w:spacing w:line="600" w:lineRule="exact"/>
        <w:ind w:firstLine="480" w:firstLineChars="200"/>
        <w:contextualSpacing/>
        <w:jc w:val="both"/>
        <w:textAlignment w:val="auto"/>
        <w:rPr>
          <w:rFonts w:hint="default" w:ascii="Times New Roman" w:hAnsi="Times New Roman" w:cs="Times New Roman" w:eastAsiaTheme="majorEastAsia"/>
          <w:color w:val="auto"/>
          <w:kern w:val="2"/>
          <w:sz w:val="24"/>
          <w:szCs w:val="24"/>
        </w:rPr>
      </w:pPr>
      <w:r>
        <w:rPr>
          <w:rFonts w:hint="default" w:ascii="Times New Roman" w:hAnsi="Times New Roman" w:cs="Times New Roman" w:eastAsiaTheme="majorEastAsia"/>
          <w:color w:val="auto"/>
          <w:sz w:val="24"/>
          <w:szCs w:val="24"/>
        </w:rPr>
        <w:t>9</w:t>
      </w:r>
      <w:r>
        <w:rPr>
          <w:rFonts w:hint="eastAsia" w:ascii="Times New Roman" w:cs="Times New Roman" w:eastAsiaTheme="majorEastAsia"/>
          <w:color w:val="auto"/>
          <w:kern w:val="2"/>
          <w:sz w:val="24"/>
          <w:szCs w:val="24"/>
          <w:lang w:val="en-US" w:eastAsia="zh-CN"/>
        </w:rPr>
        <w:t>.</w:t>
      </w:r>
      <w:r>
        <w:rPr>
          <w:rFonts w:hint="default" w:ascii="Times New Roman" w:hAnsi="Times New Roman" w:cs="Times New Roman" w:eastAsiaTheme="majorEastAsia"/>
          <w:color w:val="auto"/>
          <w:kern w:val="2"/>
          <w:sz w:val="24"/>
          <w:szCs w:val="24"/>
        </w:rPr>
        <w:t>保密条款</w:t>
      </w:r>
    </w:p>
    <w:p w14:paraId="3251175E">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6A782418">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9.2保密承诺：成交人需了解有关保密法律法规，知悉应当承担的保密义务和法律责任，并庄重承诺：</w:t>
      </w:r>
    </w:p>
    <w:p w14:paraId="211A4064">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9.2.1认真遵守国家保密法律、法规和规章制度，履行保密义务；</w:t>
      </w:r>
    </w:p>
    <w:p w14:paraId="2EE59B03">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9.2.2不提供虚假个人信息，自愿接受保密审查；</w:t>
      </w:r>
    </w:p>
    <w:p w14:paraId="51992BAA">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9.2.3不违规记录、存储、复制国家秘密信息，不违规留存国家秘密载体；</w:t>
      </w:r>
    </w:p>
    <w:p w14:paraId="55D9B52B">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9.2.4不以任何方式泄露所接触和知悉的国家秘密；</w:t>
      </w:r>
    </w:p>
    <w:p w14:paraId="542948AD">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9.2.5未经采购人审查批准，不擅自发表涉及未公开工作内容的文章、著述；</w:t>
      </w:r>
    </w:p>
    <w:p w14:paraId="2E89E7C6">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9.2.6若违反保密承诺，自愿承担有关法律后果；</w:t>
      </w:r>
    </w:p>
    <w:p w14:paraId="34351910">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9.3成交人违反本条约定泄露采购人的涉密信息的，应承担相应的法律责任，造成采购人损失的，成交人应当依法承担赔偿责任；</w:t>
      </w:r>
    </w:p>
    <w:p w14:paraId="47DA3202">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9.4本条款不因合同届满或解除而失效。</w:t>
      </w:r>
    </w:p>
    <w:p w14:paraId="1D5ECC91">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bCs/>
          <w:sz w:val="24"/>
          <w:szCs w:val="24"/>
        </w:rPr>
      </w:pPr>
      <w:r>
        <w:rPr>
          <w:rFonts w:hint="default" w:ascii="Times New Roman" w:hAnsi="Times New Roman" w:cs="Times New Roman" w:eastAsiaTheme="majorEastAsia"/>
          <w:bCs/>
          <w:sz w:val="24"/>
          <w:szCs w:val="24"/>
        </w:rPr>
        <w:t>10</w:t>
      </w:r>
      <w:r>
        <w:rPr>
          <w:rFonts w:hint="eastAsia" w:cs="Times New Roman" w:eastAsiaTheme="majorEastAsia"/>
          <w:bCs/>
          <w:sz w:val="24"/>
          <w:szCs w:val="24"/>
          <w:lang w:val="en-US" w:eastAsia="zh-CN"/>
        </w:rPr>
        <w:t>.</w:t>
      </w:r>
      <w:r>
        <w:rPr>
          <w:rFonts w:hint="default" w:ascii="Times New Roman" w:hAnsi="Times New Roman" w:cs="Times New Roman" w:eastAsiaTheme="majorEastAsia"/>
          <w:bCs/>
          <w:sz w:val="24"/>
          <w:szCs w:val="24"/>
        </w:rPr>
        <w:t>廉政条款</w:t>
      </w:r>
    </w:p>
    <w:p w14:paraId="05B10EC7">
      <w:pPr>
        <w:keepNext w:val="0"/>
        <w:keepLines w:val="0"/>
        <w:pageBreakBefore w:val="0"/>
        <w:kinsoku/>
        <w:wordWrap/>
        <w:overflowPunct/>
        <w:topLinePunct w:val="0"/>
        <w:bidi w:val="0"/>
        <w:snapToGrid/>
        <w:spacing w:line="600" w:lineRule="exact"/>
        <w:ind w:firstLine="480" w:firstLineChars="200"/>
        <w:contextualSpacing/>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459E6FC8">
      <w:pPr>
        <w:keepNext w:val="0"/>
        <w:keepLines w:val="0"/>
        <w:pageBreakBefore w:val="0"/>
        <w:widowControl/>
        <w:shd w:val="clear" w:color="auto" w:fill="FFFFFF"/>
        <w:kinsoku/>
        <w:wordWrap/>
        <w:overflowPunct/>
        <w:topLinePunct w:val="0"/>
        <w:bidi w:val="0"/>
        <w:snapToGrid/>
        <w:spacing w:line="600" w:lineRule="exact"/>
        <w:ind w:firstLine="482" w:firstLineChars="200"/>
        <w:contextualSpacing/>
        <w:jc w:val="left"/>
        <w:textAlignment w:val="auto"/>
        <w:rPr>
          <w:rFonts w:hint="default" w:ascii="Times New Roman" w:hAnsi="Times New Roman" w:cs="Times New Roman" w:eastAsiaTheme="majorEastAsia"/>
          <w:b/>
          <w:kern w:val="0"/>
          <w:sz w:val="24"/>
          <w:szCs w:val="24"/>
        </w:rPr>
      </w:pPr>
      <w:r>
        <w:rPr>
          <w:rFonts w:hint="default" w:ascii="Times New Roman" w:hAnsi="Times New Roman" w:cs="Times New Roman" w:eastAsiaTheme="majorEastAsia"/>
          <w:b/>
          <w:kern w:val="0"/>
          <w:sz w:val="24"/>
          <w:szCs w:val="24"/>
        </w:rPr>
        <w:t>四、其他事项</w:t>
      </w:r>
    </w:p>
    <w:p w14:paraId="407FA918">
      <w:pPr>
        <w:keepNext w:val="0"/>
        <w:keepLines w:val="0"/>
        <w:pageBreakBefore w:val="0"/>
        <w:widowControl/>
        <w:shd w:val="clear" w:color="auto" w:fill="FFFFFF"/>
        <w:kinsoku/>
        <w:wordWrap/>
        <w:overflowPunct/>
        <w:topLinePunct w:val="0"/>
        <w:bidi w:val="0"/>
        <w:snapToGrid/>
        <w:spacing w:line="600" w:lineRule="exact"/>
        <w:ind w:firstLine="480" w:firstLineChars="200"/>
        <w:contextualSpacing/>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w:t>
      </w:r>
      <w:r>
        <w:rPr>
          <w:rFonts w:hint="eastAsia" w:cs="Times New Roman" w:eastAsiaTheme="majorEastAsia"/>
          <w:sz w:val="24"/>
          <w:szCs w:val="24"/>
          <w:lang w:val="en-US" w:eastAsia="zh-CN"/>
        </w:rPr>
        <w:t>.</w:t>
      </w:r>
      <w:r>
        <w:rPr>
          <w:rFonts w:hint="default" w:ascii="Times New Roman" w:hAnsi="Times New Roman" w:cs="Times New Roman" w:eastAsiaTheme="majorEastAsia"/>
          <w:sz w:val="24"/>
          <w:szCs w:val="24"/>
        </w:rPr>
        <w:t>除询价通知书另有规定外，若出现有关法律、法规和规章有强制性规定但询价通知书未列明的情形，则供应商应按照有关法律、法规和规章强制性规定执行。</w:t>
      </w:r>
    </w:p>
    <w:p w14:paraId="6E863495">
      <w:pPr>
        <w:keepNext w:val="0"/>
        <w:keepLines w:val="0"/>
        <w:pageBreakBefore w:val="0"/>
        <w:widowControl/>
        <w:shd w:val="clear" w:color="auto" w:fill="FFFFFF"/>
        <w:kinsoku/>
        <w:wordWrap/>
        <w:overflowPunct/>
        <w:topLinePunct w:val="0"/>
        <w:bidi w:val="0"/>
        <w:snapToGrid/>
        <w:spacing w:line="600" w:lineRule="exact"/>
        <w:ind w:firstLine="480" w:firstLineChars="200"/>
        <w:contextualSpacing/>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w:t>
      </w:r>
      <w:r>
        <w:rPr>
          <w:rFonts w:hint="eastAsia" w:cs="Times New Roman" w:eastAsiaTheme="majorEastAsia"/>
          <w:sz w:val="24"/>
          <w:szCs w:val="24"/>
          <w:lang w:val="en-US" w:eastAsia="zh-CN"/>
        </w:rPr>
        <w:t>.</w:t>
      </w:r>
      <w:r>
        <w:rPr>
          <w:rFonts w:hint="default" w:ascii="Times New Roman" w:hAnsi="Times New Roman" w:cs="Times New Roman" w:eastAsiaTheme="majorEastAsia"/>
          <w:sz w:val="24"/>
          <w:szCs w:val="24"/>
        </w:rPr>
        <w:t>供应商必须对其响应文件中提供各种资料、说明、声明的真实性负责。</w:t>
      </w:r>
    </w:p>
    <w:p w14:paraId="47DC02BD">
      <w:pPr>
        <w:keepNext w:val="0"/>
        <w:keepLines w:val="0"/>
        <w:pageBreakBefore w:val="0"/>
        <w:widowControl/>
        <w:shd w:val="clear" w:color="auto" w:fill="FFFFFF"/>
        <w:kinsoku/>
        <w:wordWrap/>
        <w:overflowPunct/>
        <w:topLinePunct w:val="0"/>
        <w:bidi w:val="0"/>
        <w:snapToGrid/>
        <w:spacing w:line="600" w:lineRule="exact"/>
        <w:ind w:firstLine="480" w:firstLineChars="200"/>
        <w:contextualSpacing/>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w:t>
      </w:r>
      <w:r>
        <w:rPr>
          <w:rFonts w:hint="eastAsia" w:cs="Times New Roman" w:eastAsiaTheme="majorEastAsia"/>
          <w:sz w:val="24"/>
          <w:szCs w:val="24"/>
          <w:lang w:val="en-US" w:eastAsia="zh-CN"/>
        </w:rPr>
        <w:t>.</w:t>
      </w:r>
      <w:r>
        <w:rPr>
          <w:rFonts w:hint="default" w:ascii="Times New Roman" w:hAnsi="Times New Roman" w:cs="Times New Roman" w:eastAsiaTheme="majorEastAsia"/>
          <w:sz w:val="24"/>
          <w:szCs w:val="24"/>
        </w:rPr>
        <w:t>本文所述技术和服务要求，应视为保证本项目正常实施所需的最低要求，如有遗漏，供应商应予以补充，否则，一旦成交将认为供应商认同遗漏部分并免费提供。</w:t>
      </w:r>
    </w:p>
    <w:p w14:paraId="5743177F">
      <w:pPr>
        <w:keepNext w:val="0"/>
        <w:keepLines w:val="0"/>
        <w:pageBreakBefore w:val="0"/>
        <w:widowControl/>
        <w:shd w:val="clear" w:color="auto" w:fill="FFFFFF"/>
        <w:kinsoku/>
        <w:wordWrap/>
        <w:overflowPunct/>
        <w:topLinePunct w:val="0"/>
        <w:bidi w:val="0"/>
        <w:snapToGrid/>
        <w:spacing w:line="600" w:lineRule="exact"/>
        <w:ind w:firstLine="480" w:firstLineChars="200"/>
        <w:contextualSpacing/>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w:t>
      </w:r>
      <w:r>
        <w:rPr>
          <w:rFonts w:hint="eastAsia" w:cs="Times New Roman" w:eastAsiaTheme="majorEastAsia"/>
          <w:sz w:val="24"/>
          <w:szCs w:val="24"/>
          <w:lang w:val="en-US" w:eastAsia="zh-CN"/>
        </w:rPr>
        <w:t>.</w:t>
      </w:r>
      <w:r>
        <w:rPr>
          <w:rFonts w:hint="default" w:ascii="Times New Roman" w:hAnsi="Times New Roman" w:cs="Times New Roman" w:eastAsiaTheme="majorEastAsia"/>
          <w:sz w:val="24"/>
          <w:szCs w:val="24"/>
        </w:rPr>
        <w:t>本询价通知书未明确的其它约定事项或条款，待采购人与成交人签订合同时，由双方协商订立。</w:t>
      </w:r>
    </w:p>
    <w:p w14:paraId="050B6A69">
      <w:pPr>
        <w:keepNext w:val="0"/>
        <w:keepLines w:val="0"/>
        <w:pageBreakBefore w:val="0"/>
        <w:kinsoku/>
        <w:wordWrap/>
        <w:overflowPunct/>
        <w:topLinePunct w:val="0"/>
        <w:bidi w:val="0"/>
        <w:snapToGrid/>
        <w:spacing w:line="600" w:lineRule="exact"/>
        <w:ind w:firstLine="482" w:firstLineChars="200"/>
        <w:jc w:val="left"/>
        <w:textAlignment w:val="auto"/>
        <w:rPr>
          <w:rFonts w:hint="default" w:ascii="Times New Roman" w:hAnsi="Times New Roman" w:cs="Times New Roman" w:eastAsiaTheme="majorEastAsia"/>
          <w:b/>
          <w:sz w:val="24"/>
          <w:szCs w:val="24"/>
          <w:lang w:val="zh-CN"/>
        </w:rPr>
        <w:sectPr>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eastAsiaTheme="majorEastAsia"/>
          <w:b/>
          <w:sz w:val="24"/>
          <w:szCs w:val="24"/>
        </w:rPr>
        <w:t>5</w:t>
      </w:r>
      <w:r>
        <w:rPr>
          <w:rFonts w:hint="eastAsia" w:cs="Times New Roman" w:eastAsiaTheme="majorEastAsia"/>
          <w:b/>
          <w:sz w:val="24"/>
          <w:szCs w:val="24"/>
          <w:lang w:val="en-US" w:eastAsia="zh-CN"/>
        </w:rPr>
        <w:t>.</w:t>
      </w:r>
      <w:r>
        <w:rPr>
          <w:rFonts w:hint="default" w:ascii="Times New Roman" w:hAnsi="Times New Roman" w:cs="Times New Roman" w:eastAsiaTheme="majorEastAsia"/>
          <w:b/>
          <w:sz w:val="24"/>
          <w:szCs w:val="24"/>
          <w:lang w:val="zh-CN"/>
        </w:rPr>
        <w:t>采购人有权根据需要对未考虑到的事项、技术要求进行补充，以采购方要求为准。</w:t>
      </w:r>
      <w:r>
        <w:rPr>
          <w:rFonts w:hint="default" w:ascii="Times New Roman" w:hAnsi="Times New Roman" w:cs="Times New Roman" w:eastAsiaTheme="majorEastAsia"/>
          <w:b/>
          <w:sz w:val="24"/>
          <w:szCs w:val="24"/>
        </w:rPr>
        <w:t>报价</w:t>
      </w:r>
      <w:r>
        <w:rPr>
          <w:rFonts w:hint="default" w:ascii="Times New Roman" w:hAnsi="Times New Roman" w:cs="Times New Roman" w:eastAsiaTheme="majorEastAsia"/>
          <w:b/>
          <w:sz w:val="24"/>
          <w:szCs w:val="24"/>
          <w:lang w:val="zh-CN"/>
        </w:rPr>
        <w:t>文件最终解释权属采购方。</w:t>
      </w:r>
    </w:p>
    <w:p w14:paraId="44966A20">
      <w:pPr>
        <w:keepNext w:val="0"/>
        <w:keepLines w:val="0"/>
        <w:pageBreakBefore w:val="0"/>
        <w:kinsoku/>
        <w:wordWrap/>
        <w:overflowPunct/>
        <w:topLinePunct w:val="0"/>
        <w:bidi w:val="0"/>
        <w:snapToGrid/>
        <w:spacing w:line="600" w:lineRule="exact"/>
        <w:ind w:firstLine="482" w:firstLineChars="200"/>
        <w:jc w:val="left"/>
        <w:textAlignment w:val="auto"/>
        <w:rPr>
          <w:rFonts w:hint="default" w:ascii="Times New Roman" w:hAnsi="Times New Roman" w:cs="Times New Roman" w:eastAsiaTheme="majorEastAsia"/>
          <w:b/>
          <w:sz w:val="24"/>
          <w:szCs w:val="24"/>
          <w:lang w:val="zh-CN"/>
        </w:rPr>
      </w:pPr>
    </w:p>
    <w:p w14:paraId="63BA7AAE">
      <w:pPr>
        <w:spacing w:line="360" w:lineRule="auto"/>
        <w:contextualSpacing/>
        <w:outlineLvl w:val="0"/>
        <w:rPr>
          <w:rFonts w:hint="default" w:ascii="Times New Roman" w:hAnsi="Times New Roman" w:cs="Times New Roman"/>
          <w:b/>
          <w:bCs/>
          <w:kern w:val="0"/>
          <w:sz w:val="32"/>
          <w:szCs w:val="32"/>
        </w:rPr>
      </w:pPr>
      <w:bookmarkStart w:id="6" w:name="_Toc113457528"/>
      <w:r>
        <w:rPr>
          <w:rFonts w:hint="default" w:ascii="Times New Roman" w:hAnsi="Times New Roman" w:cs="Times New Roman"/>
          <w:b/>
          <w:bCs/>
          <w:sz w:val="40"/>
          <w:szCs w:val="36"/>
        </w:rPr>
        <w:t>报价文件格式</w:t>
      </w:r>
      <w:bookmarkEnd w:id="6"/>
    </w:p>
    <w:p w14:paraId="58CAE437">
      <w:pPr>
        <w:pStyle w:val="4"/>
        <w:rPr>
          <w:rFonts w:hint="default" w:ascii="Times New Roman" w:hAnsi="Times New Roman" w:cs="Times New Roman"/>
          <w:b/>
          <w:bCs/>
          <w:kern w:val="0"/>
          <w:sz w:val="24"/>
          <w:szCs w:val="32"/>
        </w:rPr>
      </w:pPr>
    </w:p>
    <w:p w14:paraId="3AD636DB">
      <w:pPr>
        <w:widowControl/>
        <w:spacing w:line="1300" w:lineRule="exact"/>
        <w:jc w:val="center"/>
        <w:rPr>
          <w:rFonts w:hint="default" w:ascii="Times New Roman" w:hAnsi="Times New Roman" w:cs="Times New Roman"/>
          <w:b/>
          <w:bCs/>
          <w:sz w:val="72"/>
          <w:szCs w:val="22"/>
        </w:rPr>
      </w:pPr>
      <w:r>
        <w:rPr>
          <w:rFonts w:hint="default" w:ascii="Times New Roman" w:hAnsi="Times New Roman" w:cs="Times New Roman"/>
          <w:b/>
          <w:bCs/>
          <w:sz w:val="72"/>
          <w:szCs w:val="22"/>
        </w:rPr>
        <w:t>____服务采购项目</w:t>
      </w:r>
    </w:p>
    <w:p w14:paraId="65A96650">
      <w:pPr>
        <w:pStyle w:val="24"/>
        <w:ind w:firstLine="480"/>
        <w:rPr>
          <w:rFonts w:hint="default" w:ascii="Times New Roman" w:hAnsi="Times New Roman" w:cs="Times New Roman"/>
          <w:sz w:val="21"/>
          <w:szCs w:val="22"/>
        </w:rPr>
      </w:pPr>
    </w:p>
    <w:p w14:paraId="2B586BC7">
      <w:pPr>
        <w:widowControl/>
        <w:spacing w:line="1300" w:lineRule="exact"/>
        <w:jc w:val="center"/>
        <w:rPr>
          <w:rFonts w:hint="default" w:ascii="Times New Roman" w:hAnsi="Times New Roman" w:cs="Times New Roman"/>
          <w:b/>
          <w:bCs/>
          <w:sz w:val="72"/>
          <w:szCs w:val="22"/>
        </w:rPr>
      </w:pPr>
      <w:r>
        <w:rPr>
          <w:rFonts w:hint="default" w:ascii="Times New Roman" w:hAnsi="Times New Roman" w:cs="Times New Roman"/>
          <w:b/>
          <w:bCs/>
          <w:sz w:val="72"/>
          <w:szCs w:val="22"/>
        </w:rPr>
        <w:t>报价文件</w:t>
      </w:r>
    </w:p>
    <w:p w14:paraId="5279E2BB">
      <w:pPr>
        <w:ind w:firstLine="723" w:firstLineChars="200"/>
        <w:jc w:val="center"/>
        <w:rPr>
          <w:rFonts w:hint="default" w:ascii="Times New Roman" w:hAnsi="Times New Roman" w:cs="Times New Roman"/>
          <w:b/>
          <w:bCs/>
          <w:sz w:val="36"/>
          <w:szCs w:val="36"/>
        </w:rPr>
      </w:pPr>
    </w:p>
    <w:p w14:paraId="3FAF6F6E">
      <w:pPr>
        <w:ind w:firstLine="723" w:firstLineChars="200"/>
        <w:jc w:val="center"/>
        <w:rPr>
          <w:rFonts w:hint="default" w:ascii="Times New Roman" w:hAnsi="Times New Roman" w:cs="Times New Roman"/>
          <w:b/>
          <w:bCs/>
          <w:sz w:val="36"/>
          <w:szCs w:val="36"/>
        </w:rPr>
      </w:pPr>
    </w:p>
    <w:p w14:paraId="15D437B3">
      <w:pPr>
        <w:pStyle w:val="24"/>
        <w:ind w:firstLine="562"/>
        <w:rPr>
          <w:rFonts w:hint="default" w:ascii="Times New Roman" w:hAnsi="Times New Roman" w:cs="Times New Roman"/>
          <w:b/>
          <w:bCs/>
          <w:sz w:val="36"/>
          <w:szCs w:val="36"/>
        </w:rPr>
      </w:pPr>
    </w:p>
    <w:p w14:paraId="1BF50879">
      <w:pPr>
        <w:pStyle w:val="24"/>
        <w:ind w:firstLine="562"/>
        <w:rPr>
          <w:rFonts w:hint="default" w:ascii="Times New Roman" w:hAnsi="Times New Roman" w:cs="Times New Roman"/>
          <w:b/>
          <w:bCs/>
          <w:sz w:val="36"/>
          <w:szCs w:val="36"/>
        </w:rPr>
      </w:pPr>
    </w:p>
    <w:p w14:paraId="3C580EB9">
      <w:pPr>
        <w:rPr>
          <w:rFonts w:hint="default" w:ascii="Times New Roman" w:hAnsi="Times New Roman" w:cs="Times New Roman"/>
          <w:b/>
          <w:sz w:val="44"/>
          <w:szCs w:val="32"/>
        </w:rPr>
      </w:pPr>
    </w:p>
    <w:p w14:paraId="44EBC32E">
      <w:pPr>
        <w:rPr>
          <w:rFonts w:hint="default" w:ascii="Times New Roman" w:hAnsi="Times New Roman" w:cs="Times New Roman"/>
          <w:b/>
          <w:sz w:val="36"/>
          <w:szCs w:val="24"/>
        </w:rPr>
      </w:pPr>
    </w:p>
    <w:p w14:paraId="2403D854">
      <w:pPr>
        <w:ind w:firstLine="1446" w:firstLineChars="400"/>
        <w:rPr>
          <w:rFonts w:hint="default" w:ascii="Times New Roman" w:hAnsi="Times New Roman" w:cs="Times New Roman"/>
          <w:b/>
          <w:sz w:val="36"/>
          <w:szCs w:val="24"/>
          <w:u w:val="single"/>
        </w:rPr>
      </w:pPr>
      <w:r>
        <w:rPr>
          <w:rFonts w:hint="default" w:ascii="Times New Roman" w:hAnsi="Times New Roman" w:cs="Times New Roman"/>
          <w:b/>
          <w:sz w:val="36"/>
          <w:szCs w:val="24"/>
        </w:rPr>
        <w:t>报价人名称：</w:t>
      </w:r>
      <w:r>
        <w:rPr>
          <w:rFonts w:hint="default" w:ascii="Times New Roman" w:hAnsi="Times New Roman" w:cs="Times New Roman"/>
          <w:b/>
          <w:sz w:val="36"/>
          <w:szCs w:val="24"/>
          <w:u w:val="single"/>
        </w:rPr>
        <w:t xml:space="preserve">               </w:t>
      </w:r>
    </w:p>
    <w:p w14:paraId="0A9C9839">
      <w:pPr>
        <w:rPr>
          <w:rFonts w:hint="default" w:ascii="Times New Roman" w:hAnsi="Times New Roman" w:cs="Times New Roman"/>
          <w:b/>
          <w:sz w:val="36"/>
          <w:szCs w:val="24"/>
          <w:u w:val="single"/>
        </w:rPr>
      </w:pPr>
      <w:r>
        <w:rPr>
          <w:rFonts w:hint="default" w:ascii="Times New Roman" w:hAnsi="Times New Roman" w:cs="Times New Roman"/>
          <w:b/>
          <w:sz w:val="36"/>
          <w:szCs w:val="24"/>
        </w:rPr>
        <w:t xml:space="preserve">        </w:t>
      </w:r>
    </w:p>
    <w:p w14:paraId="0FFBD10B">
      <w:pPr>
        <w:ind w:firstLine="1446" w:firstLineChars="400"/>
        <w:rPr>
          <w:rFonts w:hint="default" w:ascii="Times New Roman" w:hAnsi="Times New Roman" w:cs="Times New Roman"/>
          <w:b/>
          <w:sz w:val="36"/>
          <w:szCs w:val="24"/>
          <w:u w:val="single"/>
        </w:rPr>
      </w:pPr>
      <w:r>
        <w:rPr>
          <w:rFonts w:hint="default" w:ascii="Times New Roman" w:hAnsi="Times New Roman" w:cs="Times New Roman"/>
          <w:b/>
          <w:sz w:val="36"/>
          <w:szCs w:val="24"/>
        </w:rPr>
        <w:t>联系人：</w:t>
      </w:r>
      <w:r>
        <w:rPr>
          <w:rFonts w:hint="default" w:ascii="Times New Roman" w:hAnsi="Times New Roman" w:cs="Times New Roman"/>
          <w:b/>
          <w:sz w:val="36"/>
          <w:szCs w:val="24"/>
          <w:u w:val="single"/>
        </w:rPr>
        <w:t xml:space="preserve">                           </w:t>
      </w:r>
    </w:p>
    <w:p w14:paraId="1A3D909F">
      <w:pPr>
        <w:ind w:firstLine="1446" w:firstLineChars="400"/>
        <w:rPr>
          <w:rFonts w:hint="default" w:ascii="Times New Roman" w:hAnsi="Times New Roman" w:cs="Times New Roman"/>
          <w:b/>
          <w:sz w:val="36"/>
          <w:szCs w:val="24"/>
          <w:u w:val="single"/>
        </w:rPr>
      </w:pPr>
      <w:r>
        <w:rPr>
          <w:rFonts w:hint="default" w:ascii="Times New Roman" w:hAnsi="Times New Roman" w:cs="Times New Roman"/>
          <w:b/>
          <w:sz w:val="36"/>
          <w:szCs w:val="24"/>
        </w:rPr>
        <w:t>联系电话：</w:t>
      </w:r>
      <w:r>
        <w:rPr>
          <w:rFonts w:hint="default" w:ascii="Times New Roman" w:hAnsi="Times New Roman" w:cs="Times New Roman"/>
          <w:b/>
          <w:sz w:val="36"/>
          <w:szCs w:val="24"/>
          <w:u w:val="single"/>
        </w:rPr>
        <w:t xml:space="preserve">                         </w:t>
      </w:r>
    </w:p>
    <w:p w14:paraId="3D69C3F9">
      <w:pPr>
        <w:ind w:firstLine="1446" w:firstLineChars="400"/>
        <w:rPr>
          <w:rFonts w:hint="default" w:ascii="Times New Roman" w:hAnsi="Times New Roman" w:cs="Times New Roman"/>
          <w:b/>
          <w:sz w:val="36"/>
          <w:szCs w:val="24"/>
          <w:u w:val="single"/>
        </w:rPr>
      </w:pPr>
      <w:r>
        <w:rPr>
          <w:rFonts w:hint="default" w:ascii="Times New Roman" w:hAnsi="Times New Roman" w:cs="Times New Roman"/>
          <w:b/>
          <w:sz w:val="36"/>
          <w:szCs w:val="24"/>
        </w:rPr>
        <w:t>联系地址：</w:t>
      </w:r>
      <w:r>
        <w:rPr>
          <w:rFonts w:hint="default" w:ascii="Times New Roman" w:hAnsi="Times New Roman" w:cs="Times New Roman"/>
          <w:b/>
          <w:sz w:val="36"/>
          <w:szCs w:val="24"/>
          <w:u w:val="single"/>
        </w:rPr>
        <w:t xml:space="preserve">                         </w:t>
      </w:r>
    </w:p>
    <w:p w14:paraId="59BA1515">
      <w:pPr>
        <w:pStyle w:val="24"/>
        <w:rPr>
          <w:rFonts w:hint="default" w:ascii="Times New Roman" w:hAnsi="Times New Roman" w:cs="Times New Roman"/>
          <w:sz w:val="21"/>
          <w:szCs w:val="22"/>
        </w:rPr>
      </w:pPr>
    </w:p>
    <w:p w14:paraId="4C644109">
      <w:pPr>
        <w:pStyle w:val="26"/>
        <w:spacing w:line="400" w:lineRule="exact"/>
        <w:jc w:val="center"/>
        <w:rPr>
          <w:rFonts w:hint="default" w:ascii="Times New Roman" w:hAnsi="Times New Roman" w:cs="Times New Roman"/>
          <w:b/>
          <w:sz w:val="36"/>
          <w:szCs w:val="36"/>
        </w:rPr>
      </w:pPr>
    </w:p>
    <w:p w14:paraId="4193B3C7">
      <w:pPr>
        <w:pStyle w:val="26"/>
        <w:spacing w:line="400" w:lineRule="exact"/>
        <w:jc w:val="center"/>
        <w:rPr>
          <w:rFonts w:hint="default" w:ascii="Times New Roman" w:hAnsi="Times New Roman" w:cs="Times New Roman"/>
          <w:b/>
          <w:sz w:val="36"/>
          <w:szCs w:val="36"/>
        </w:rPr>
      </w:pPr>
      <w:r>
        <w:rPr>
          <w:rFonts w:hint="default" w:ascii="Times New Roman" w:hAnsi="Times New Roman" w:cs="Times New Roman"/>
          <w:b/>
          <w:sz w:val="36"/>
          <w:szCs w:val="20"/>
        </w:rPr>
        <w:t>日期：202</w:t>
      </w:r>
      <w:r>
        <w:rPr>
          <w:rFonts w:hint="default" w:ascii="Times New Roman" w:hAnsi="Times New Roman" w:cs="Times New Roman"/>
          <w:b/>
          <w:sz w:val="36"/>
          <w:szCs w:val="20"/>
          <w:lang w:val="en-US" w:eastAsia="zh-CN"/>
        </w:rPr>
        <w:t>6</w:t>
      </w:r>
      <w:r>
        <w:rPr>
          <w:rFonts w:hint="default" w:ascii="Times New Roman" w:hAnsi="Times New Roman" w:cs="Times New Roman"/>
          <w:b/>
          <w:sz w:val="36"/>
          <w:szCs w:val="20"/>
        </w:rPr>
        <w:t>年</w:t>
      </w:r>
      <w:r>
        <w:rPr>
          <w:rFonts w:hint="default" w:ascii="Times New Roman" w:hAnsi="Times New Roman" w:cs="Times New Roman"/>
          <w:b/>
          <w:sz w:val="36"/>
          <w:szCs w:val="20"/>
          <w:lang w:val="en-US" w:eastAsia="zh-CN"/>
        </w:rPr>
        <w:t>6</w:t>
      </w:r>
      <w:r>
        <w:rPr>
          <w:rFonts w:hint="default" w:ascii="Times New Roman" w:hAnsi="Times New Roman" w:cs="Times New Roman"/>
          <w:b/>
          <w:sz w:val="36"/>
          <w:szCs w:val="20"/>
        </w:rPr>
        <w:t>月  日</w:t>
      </w:r>
    </w:p>
    <w:p w14:paraId="75FA5AA4">
      <w:pPr>
        <w:pStyle w:val="26"/>
        <w:spacing w:line="24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br w:type="page"/>
      </w:r>
      <w:bookmarkStart w:id="7" w:name="_Toc113457529"/>
    </w:p>
    <w:p w14:paraId="224E6B12">
      <w:pPr>
        <w:pStyle w:val="26"/>
        <w:spacing w:line="240" w:lineRule="auto"/>
        <w:jc w:val="center"/>
        <w:rPr>
          <w:rFonts w:hint="default" w:ascii="Times New Roman" w:hAnsi="Times New Roman" w:cs="Times New Roman"/>
          <w:b/>
          <w:sz w:val="44"/>
          <w:szCs w:val="44"/>
        </w:rPr>
      </w:pPr>
    </w:p>
    <w:p w14:paraId="16382F39">
      <w:pPr>
        <w:pStyle w:val="26"/>
        <w:spacing w:line="24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目录</w:t>
      </w:r>
      <w:bookmarkEnd w:id="7"/>
    </w:p>
    <w:p w14:paraId="5F78B775">
      <w:pPr>
        <w:pStyle w:val="26"/>
        <w:spacing w:line="240" w:lineRule="auto"/>
        <w:jc w:val="center"/>
        <w:rPr>
          <w:rFonts w:hint="default" w:ascii="Times New Roman" w:hAnsi="Times New Roman" w:cs="Times New Roman"/>
          <w:b/>
          <w:sz w:val="44"/>
          <w:szCs w:val="44"/>
        </w:rPr>
      </w:pPr>
    </w:p>
    <w:p w14:paraId="08A1A212">
      <w:pPr>
        <w:spacing w:line="600" w:lineRule="exact"/>
        <w:ind w:left="960" w:hanging="1280" w:hangingChars="400"/>
        <w:rPr>
          <w:rFonts w:hint="default" w:ascii="Times New Roman" w:hAnsi="Times New Roman" w:cs="Times New Roman"/>
          <w:sz w:val="32"/>
          <w:szCs w:val="32"/>
        </w:rPr>
      </w:pPr>
      <w:r>
        <w:rPr>
          <w:rFonts w:hint="default" w:ascii="Times New Roman" w:hAnsi="Times New Roman" w:cs="Times New Roman"/>
          <w:sz w:val="32"/>
          <w:szCs w:val="32"/>
        </w:rPr>
        <w:t>附件1：报价一览表</w:t>
      </w:r>
    </w:p>
    <w:p w14:paraId="2283AC1A">
      <w:pPr>
        <w:spacing w:line="600" w:lineRule="exact"/>
        <w:ind w:left="960" w:hanging="1280" w:hangingChars="400"/>
        <w:rPr>
          <w:rFonts w:hint="default" w:ascii="Times New Roman" w:hAnsi="Times New Roman" w:cs="Times New Roman"/>
          <w:sz w:val="32"/>
          <w:szCs w:val="32"/>
        </w:rPr>
      </w:pPr>
      <w:r>
        <w:rPr>
          <w:rFonts w:hint="default" w:ascii="Times New Roman" w:hAnsi="Times New Roman" w:cs="Times New Roman"/>
          <w:sz w:val="32"/>
          <w:szCs w:val="32"/>
        </w:rPr>
        <w:t>附件2：技术和服务要求偏离表</w:t>
      </w:r>
    </w:p>
    <w:p w14:paraId="3C614364">
      <w:pPr>
        <w:spacing w:line="600" w:lineRule="exact"/>
        <w:ind w:left="960" w:hanging="1280" w:hangingChars="400"/>
        <w:rPr>
          <w:rFonts w:hint="default" w:ascii="Times New Roman" w:hAnsi="Times New Roman" w:cs="Times New Roman"/>
          <w:sz w:val="32"/>
          <w:szCs w:val="32"/>
        </w:rPr>
      </w:pPr>
      <w:r>
        <w:rPr>
          <w:rFonts w:hint="default" w:ascii="Times New Roman" w:hAnsi="Times New Roman" w:cs="Times New Roman"/>
          <w:sz w:val="32"/>
          <w:szCs w:val="32"/>
        </w:rPr>
        <w:t>附件3：商务条件要求偏离表</w:t>
      </w:r>
    </w:p>
    <w:p w14:paraId="314AB05E">
      <w:pPr>
        <w:spacing w:line="600" w:lineRule="exact"/>
        <w:ind w:left="960" w:hanging="1280" w:hangingChars="400"/>
        <w:rPr>
          <w:rFonts w:hint="default" w:ascii="Times New Roman" w:hAnsi="Times New Roman" w:cs="Times New Roman"/>
          <w:sz w:val="32"/>
          <w:szCs w:val="32"/>
        </w:rPr>
      </w:pPr>
      <w:r>
        <w:rPr>
          <w:rFonts w:hint="default" w:ascii="Times New Roman" w:hAnsi="Times New Roman" w:cs="Times New Roman"/>
          <w:sz w:val="32"/>
          <w:szCs w:val="32"/>
        </w:rPr>
        <w:t>附件4：供应商的资格证明材料</w:t>
      </w:r>
    </w:p>
    <w:p w14:paraId="68592722">
      <w:pPr>
        <w:pStyle w:val="4"/>
        <w:spacing w:line="600" w:lineRule="exact"/>
        <w:ind w:left="960" w:hanging="1280" w:hangingChars="400"/>
        <w:rPr>
          <w:rFonts w:hint="default" w:ascii="Times New Roman" w:hAnsi="Times New Roman" w:cs="Times New Roman"/>
          <w:sz w:val="32"/>
          <w:szCs w:val="32"/>
        </w:rPr>
      </w:pPr>
      <w:r>
        <w:rPr>
          <w:rFonts w:hint="default" w:ascii="Times New Roman" w:hAnsi="Times New Roman" w:cs="Times New Roman"/>
          <w:sz w:val="32"/>
          <w:szCs w:val="32"/>
        </w:rPr>
        <w:t>附件5：退还保证金函</w:t>
      </w:r>
    </w:p>
    <w:p w14:paraId="467F5958">
      <w:pPr>
        <w:pStyle w:val="4"/>
        <w:rPr>
          <w:rFonts w:hint="default" w:ascii="Times New Roman" w:hAnsi="Times New Roman" w:cs="Times New Roman"/>
          <w:sz w:val="24"/>
          <w:szCs w:val="32"/>
        </w:rPr>
      </w:pPr>
    </w:p>
    <w:p w14:paraId="1AFDCA7C">
      <w:pPr>
        <w:widowControl/>
        <w:jc w:val="left"/>
        <w:rPr>
          <w:rFonts w:hint="default" w:ascii="Times New Roman" w:hAnsi="Times New Roman" w:cs="Times New Roman"/>
          <w:sz w:val="24"/>
          <w:szCs w:val="32"/>
        </w:rPr>
      </w:pPr>
      <w:r>
        <w:rPr>
          <w:rFonts w:hint="default" w:ascii="Times New Roman" w:hAnsi="Times New Roman" w:cs="Times New Roman"/>
          <w:sz w:val="24"/>
          <w:szCs w:val="32"/>
        </w:rPr>
        <w:br w:type="page"/>
      </w:r>
    </w:p>
    <w:p w14:paraId="583A24E8">
      <w:pPr>
        <w:spacing w:line="360" w:lineRule="auto"/>
        <w:contextualSpacing/>
        <w:jc w:val="center"/>
        <w:rPr>
          <w:rFonts w:hint="default" w:ascii="Times New Roman" w:hAnsi="Times New Roman" w:cs="Times New Roman"/>
          <w:b/>
          <w:sz w:val="40"/>
          <w:szCs w:val="36"/>
        </w:rPr>
      </w:pPr>
      <w:r>
        <w:rPr>
          <w:rFonts w:hint="default" w:ascii="Times New Roman" w:hAnsi="Times New Roman" w:cs="Times New Roman"/>
          <w:b/>
          <w:sz w:val="40"/>
          <w:szCs w:val="36"/>
        </w:rPr>
        <w:t>附件1：报价一览表</w:t>
      </w:r>
    </w:p>
    <w:p w14:paraId="26B66F73">
      <w:pPr>
        <w:pStyle w:val="4"/>
        <w:rPr>
          <w:rFonts w:hint="default" w:ascii="Times New Roman" w:hAnsi="Times New Roman" w:cs="Times New Roman"/>
          <w:sz w:val="24"/>
          <w:szCs w:val="32"/>
        </w:rPr>
      </w:pPr>
    </w:p>
    <w:p w14:paraId="70D5B987">
      <w:pPr>
        <w:spacing w:line="360" w:lineRule="auto"/>
        <w:contextualSpacing/>
        <w:rPr>
          <w:rFonts w:hint="default" w:ascii="Times New Roman" w:hAnsi="Times New Roman" w:cs="Times New Roman"/>
          <w:sz w:val="24"/>
          <w:szCs w:val="24"/>
        </w:rPr>
      </w:pPr>
      <w:r>
        <w:rPr>
          <w:rFonts w:hint="default" w:ascii="Times New Roman" w:hAnsi="Times New Roman" w:cs="Times New Roman"/>
          <w:sz w:val="24"/>
          <w:szCs w:val="24"/>
        </w:rPr>
        <w:t>供应商名称(公章)：                                   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328"/>
        <w:gridCol w:w="3560"/>
      </w:tblGrid>
      <w:tr w14:paraId="28A5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644F71A4">
            <w:pPr>
              <w:tabs>
                <w:tab w:val="left" w:pos="13000"/>
              </w:tabs>
              <w:spacing w:line="360" w:lineRule="auto"/>
              <w:contextualSpacing/>
              <w:jc w:val="center"/>
              <w:rPr>
                <w:rFonts w:hint="default" w:ascii="Times New Roman" w:hAnsi="Times New Roman" w:cs="Times New Roman"/>
                <w:sz w:val="24"/>
                <w:szCs w:val="24"/>
              </w:rPr>
            </w:pPr>
            <w:r>
              <w:rPr>
                <w:rFonts w:hint="default" w:ascii="Times New Roman" w:hAnsi="Times New Roman" w:cs="Times New Roman"/>
                <w:sz w:val="24"/>
                <w:szCs w:val="24"/>
              </w:rPr>
              <w:t>采购包</w:t>
            </w:r>
          </w:p>
        </w:tc>
        <w:tc>
          <w:tcPr>
            <w:tcW w:w="2405" w:type="dxa"/>
            <w:vAlign w:val="center"/>
          </w:tcPr>
          <w:p w14:paraId="2BFFEC2B">
            <w:pPr>
              <w:tabs>
                <w:tab w:val="left" w:pos="13000"/>
              </w:tabs>
              <w:spacing w:line="360" w:lineRule="auto"/>
              <w:contextualSpacing/>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2328" w:type="dxa"/>
            <w:vAlign w:val="center"/>
          </w:tcPr>
          <w:p w14:paraId="6B52947B">
            <w:pPr>
              <w:tabs>
                <w:tab w:val="left" w:pos="13000"/>
              </w:tabs>
              <w:spacing w:line="360" w:lineRule="auto"/>
              <w:contextualSpacing/>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3560" w:type="dxa"/>
            <w:vAlign w:val="center"/>
          </w:tcPr>
          <w:p w14:paraId="00866ED0">
            <w:pPr>
              <w:tabs>
                <w:tab w:val="left" w:pos="13000"/>
              </w:tabs>
              <w:spacing w:line="360" w:lineRule="auto"/>
              <w:contextualSpacing/>
              <w:jc w:val="center"/>
              <w:rPr>
                <w:rFonts w:hint="default" w:ascii="Times New Roman" w:hAnsi="Times New Roman" w:cs="Times New Roman"/>
                <w:sz w:val="24"/>
                <w:szCs w:val="24"/>
              </w:rPr>
            </w:pPr>
            <w:r>
              <w:rPr>
                <w:rFonts w:hint="default" w:ascii="Times New Roman" w:hAnsi="Times New Roman" w:cs="Times New Roman"/>
                <w:sz w:val="24"/>
                <w:szCs w:val="24"/>
              </w:rPr>
              <w:t>报价总价</w:t>
            </w:r>
          </w:p>
        </w:tc>
      </w:tr>
      <w:tr w14:paraId="5330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13711A17">
            <w:pPr>
              <w:adjustRightInd w:val="0"/>
              <w:spacing w:line="360" w:lineRule="auto"/>
              <w:contextualSpacing/>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405" w:type="dxa"/>
            <w:vAlign w:val="center"/>
          </w:tcPr>
          <w:p w14:paraId="540F9673">
            <w:pPr>
              <w:widowControl/>
              <w:adjustRightInd w:val="0"/>
              <w:spacing w:line="360" w:lineRule="auto"/>
              <w:contextualSpacing/>
              <w:jc w:val="center"/>
              <w:rPr>
                <w:rFonts w:hint="default" w:ascii="Times New Roman" w:hAnsi="Times New Roman" w:cs="Times New Roman"/>
                <w:sz w:val="24"/>
                <w:szCs w:val="24"/>
              </w:rPr>
            </w:pPr>
          </w:p>
        </w:tc>
        <w:tc>
          <w:tcPr>
            <w:tcW w:w="2328" w:type="dxa"/>
            <w:vAlign w:val="center"/>
          </w:tcPr>
          <w:p w14:paraId="43C42F6B">
            <w:pPr>
              <w:tabs>
                <w:tab w:val="left" w:pos="13000"/>
              </w:tabs>
              <w:spacing w:line="360" w:lineRule="auto"/>
              <w:contextualSpacing/>
              <w:jc w:val="center"/>
              <w:rPr>
                <w:rFonts w:hint="default" w:ascii="Times New Roman" w:hAnsi="Times New Roman" w:cs="Times New Roman"/>
                <w:sz w:val="24"/>
                <w:szCs w:val="24"/>
              </w:rPr>
            </w:pPr>
          </w:p>
        </w:tc>
        <w:tc>
          <w:tcPr>
            <w:tcW w:w="3560" w:type="dxa"/>
          </w:tcPr>
          <w:p w14:paraId="1CE682E6">
            <w:pPr>
              <w:tabs>
                <w:tab w:val="left" w:pos="13000"/>
              </w:tabs>
              <w:spacing w:line="360" w:lineRule="auto"/>
              <w:contextualSpacing/>
              <w:rPr>
                <w:rFonts w:hint="default" w:ascii="Times New Roman" w:hAnsi="Times New Roman" w:cs="Times New Roman"/>
                <w:sz w:val="24"/>
                <w:szCs w:val="24"/>
              </w:rPr>
            </w:pPr>
            <w:r>
              <w:rPr>
                <w:rFonts w:hint="default" w:ascii="Times New Roman" w:hAnsi="Times New Roman" w:cs="Times New Roman"/>
                <w:sz w:val="24"/>
                <w:szCs w:val="24"/>
              </w:rPr>
              <w:t>（人民币大写金额）：</w:t>
            </w:r>
          </w:p>
          <w:p w14:paraId="0087AFEC">
            <w:pPr>
              <w:tabs>
                <w:tab w:val="left" w:pos="13000"/>
              </w:tabs>
              <w:spacing w:line="360" w:lineRule="auto"/>
              <w:contextualSpacing/>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p>
        </w:tc>
      </w:tr>
      <w:tr w14:paraId="340B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2702F07">
            <w:pPr>
              <w:spacing w:line="360"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备注</w:t>
            </w:r>
          </w:p>
        </w:tc>
        <w:tc>
          <w:tcPr>
            <w:tcW w:w="5888" w:type="dxa"/>
            <w:gridSpan w:val="2"/>
          </w:tcPr>
          <w:p w14:paraId="3CCC1650">
            <w:pPr>
              <w:tabs>
                <w:tab w:val="left" w:pos="13000"/>
              </w:tabs>
              <w:spacing w:line="360" w:lineRule="auto"/>
              <w:contextualSpacing/>
              <w:rPr>
                <w:rFonts w:hint="default" w:ascii="Times New Roman" w:hAnsi="Times New Roman" w:cs="Times New Roman"/>
                <w:sz w:val="24"/>
                <w:szCs w:val="24"/>
              </w:rPr>
            </w:pPr>
          </w:p>
        </w:tc>
      </w:tr>
    </w:tbl>
    <w:p w14:paraId="60B117BF">
      <w:pPr>
        <w:tabs>
          <w:tab w:val="left" w:pos="13000"/>
        </w:tabs>
        <w:spacing w:line="360" w:lineRule="auto"/>
        <w:ind w:firstLine="241" w:firstLineChars="100"/>
        <w:contextualSpacing/>
        <w:rPr>
          <w:rFonts w:hint="default" w:ascii="Times New Roman" w:hAnsi="Times New Roman" w:cs="Times New Roman"/>
          <w:b/>
          <w:sz w:val="24"/>
          <w:szCs w:val="24"/>
        </w:rPr>
      </w:pPr>
    </w:p>
    <w:p w14:paraId="7076C9EF">
      <w:pPr>
        <w:tabs>
          <w:tab w:val="left" w:pos="13000"/>
        </w:tabs>
        <w:spacing w:line="360" w:lineRule="auto"/>
        <w:contextualSpacing/>
        <w:rPr>
          <w:rFonts w:hint="default" w:ascii="Times New Roman" w:hAnsi="Times New Roman" w:cs="Times New Roman"/>
          <w:b/>
          <w:sz w:val="24"/>
          <w:szCs w:val="24"/>
        </w:rPr>
      </w:pPr>
      <w:r>
        <w:rPr>
          <w:rFonts w:hint="default" w:ascii="Times New Roman" w:hAnsi="Times New Roman" w:cs="Times New Roman"/>
          <w:b/>
          <w:sz w:val="24"/>
          <w:szCs w:val="24"/>
        </w:rPr>
        <w:t>注意：</w:t>
      </w:r>
    </w:p>
    <w:p w14:paraId="40B8BCDF">
      <w:pPr>
        <w:tabs>
          <w:tab w:val="left" w:pos="13000"/>
        </w:tabs>
        <w:spacing w:line="360" w:lineRule="auto"/>
        <w:ind w:firstLine="482" w:firstLineChars="200"/>
        <w:contextualSpacing/>
        <w:rPr>
          <w:rFonts w:hint="default" w:ascii="Times New Roman" w:hAnsi="Times New Roman" w:cs="Times New Roman"/>
          <w:sz w:val="24"/>
          <w:szCs w:val="24"/>
        </w:rPr>
      </w:pPr>
      <w:r>
        <w:rPr>
          <w:rFonts w:hint="default" w:ascii="Times New Roman" w:hAnsi="Times New Roman" w:cs="Times New Roman"/>
          <w:b/>
          <w:sz w:val="24"/>
          <w:szCs w:val="24"/>
        </w:rPr>
        <w:t>1.如有要求，请后附详细报价表（格式自拟）。</w:t>
      </w:r>
    </w:p>
    <w:p w14:paraId="69A1FC76">
      <w:pPr>
        <w:tabs>
          <w:tab w:val="left" w:pos="13000"/>
        </w:tabs>
        <w:spacing w:line="360" w:lineRule="auto"/>
        <w:ind w:firstLine="480" w:firstLineChars="200"/>
        <w:contextualSpacing/>
        <w:rPr>
          <w:rFonts w:hint="default" w:ascii="Times New Roman" w:hAnsi="Times New Roman" w:cs="Times New Roman"/>
          <w:sz w:val="24"/>
          <w:szCs w:val="24"/>
        </w:rPr>
      </w:pPr>
      <w:r>
        <w:rPr>
          <w:rFonts w:hint="default" w:ascii="Times New Roman" w:hAnsi="Times New Roman" w:cs="Times New Roman"/>
          <w:sz w:val="24"/>
          <w:szCs w:val="24"/>
        </w:rPr>
        <w:t>2.“大写金额”指“报价</w:t>
      </w:r>
      <w:r>
        <w:rPr>
          <w:rFonts w:hint="default" w:ascii="Times New Roman" w:hAnsi="Times New Roman" w:cs="Times New Roman"/>
          <w:sz w:val="24"/>
          <w:szCs w:val="24"/>
          <w:lang w:eastAsia="zh-CN"/>
        </w:rPr>
        <w:t>总</w:t>
      </w:r>
      <w:r>
        <w:rPr>
          <w:rFonts w:hint="default" w:ascii="Times New Roman" w:hAnsi="Times New Roman" w:cs="Times New Roman"/>
          <w:sz w:val="24"/>
          <w:szCs w:val="24"/>
        </w:rPr>
        <w:t>价”应用“壹、贰、叁、肆、伍、陆、柒、捌、玖、拾、佰、仟、万、亿、元、角、分、零”等进行填写。</w:t>
      </w:r>
    </w:p>
    <w:p w14:paraId="1DA75CCE">
      <w:pPr>
        <w:pStyle w:val="4"/>
        <w:rPr>
          <w:rFonts w:hint="default" w:ascii="Times New Roman" w:hAnsi="Times New Roman" w:cs="Times New Roman"/>
          <w:sz w:val="24"/>
          <w:szCs w:val="24"/>
        </w:rPr>
      </w:pPr>
    </w:p>
    <w:p w14:paraId="45F631D0">
      <w:pPr>
        <w:rPr>
          <w:rFonts w:hint="default" w:ascii="Times New Roman" w:hAnsi="Times New Roman" w:cs="Times New Roman"/>
          <w:sz w:val="24"/>
          <w:szCs w:val="24"/>
        </w:rPr>
      </w:pPr>
    </w:p>
    <w:p w14:paraId="2E49E845">
      <w:pPr>
        <w:spacing w:line="360" w:lineRule="auto"/>
        <w:ind w:firstLine="480" w:firstLineChars="200"/>
        <w:contextualSpacing/>
        <w:rPr>
          <w:rFonts w:hint="default" w:ascii="Times New Roman" w:hAnsi="Times New Roman" w:cs="Times New Roman"/>
          <w:sz w:val="24"/>
          <w:szCs w:val="24"/>
          <w:u w:val="single"/>
        </w:rPr>
      </w:pPr>
      <w:r>
        <w:rPr>
          <w:rFonts w:hint="default" w:ascii="Times New Roman" w:hAnsi="Times New Roman" w:cs="Times New Roman"/>
          <w:sz w:val="24"/>
          <w:szCs w:val="24"/>
        </w:rPr>
        <w:t>供应商代表签名：</w:t>
      </w:r>
      <w:r>
        <w:rPr>
          <w:rFonts w:hint="default" w:ascii="Times New Roman" w:hAnsi="Times New Roman" w:cs="Times New Roman"/>
          <w:sz w:val="24"/>
          <w:szCs w:val="24"/>
          <w:u w:val="single"/>
        </w:rPr>
        <w:t xml:space="preserve">               </w:t>
      </w:r>
    </w:p>
    <w:p w14:paraId="56D3CCCB">
      <w:pPr>
        <w:spacing w:line="360" w:lineRule="auto"/>
        <w:ind w:firstLine="480" w:firstLineChars="200"/>
        <w:contextualSpacing/>
        <w:rPr>
          <w:rFonts w:hint="default" w:ascii="Times New Roman" w:hAnsi="Times New Roman" w:cs="Times New Roman"/>
          <w:sz w:val="24"/>
          <w:szCs w:val="24"/>
          <w:u w:val="single"/>
        </w:rPr>
      </w:pPr>
      <w:r>
        <w:rPr>
          <w:rFonts w:hint="default" w:ascii="Times New Roman" w:hAnsi="Times New Roman" w:cs="Times New Roman"/>
          <w:sz w:val="24"/>
          <w:szCs w:val="24"/>
        </w:rPr>
        <w:t>供应商（全称并加盖公章）：</w:t>
      </w:r>
      <w:r>
        <w:rPr>
          <w:rFonts w:hint="default" w:ascii="Times New Roman" w:hAnsi="Times New Roman" w:cs="Times New Roman"/>
          <w:sz w:val="24"/>
          <w:szCs w:val="24"/>
          <w:u w:val="single"/>
        </w:rPr>
        <w:t xml:space="preserve">                       </w:t>
      </w:r>
    </w:p>
    <w:p w14:paraId="2233FA55">
      <w:pPr>
        <w:spacing w:line="360" w:lineRule="auto"/>
        <w:ind w:firstLine="600"/>
        <w:contextualSpacing/>
        <w:rPr>
          <w:rFonts w:hint="default" w:ascii="Times New Roman" w:hAnsi="Times New Roman" w:cs="Times New Roman"/>
          <w:b/>
          <w:sz w:val="24"/>
          <w:szCs w:val="24"/>
        </w:rPr>
      </w:pPr>
    </w:p>
    <w:p w14:paraId="044AB44C">
      <w:pPr>
        <w:spacing w:line="360" w:lineRule="auto"/>
        <w:ind w:firstLine="600"/>
        <w:contextualSpacing/>
        <w:rPr>
          <w:rFonts w:hint="default" w:ascii="Times New Roman" w:hAnsi="Times New Roman" w:cs="Times New Roman"/>
          <w:b/>
          <w:sz w:val="24"/>
          <w:szCs w:val="24"/>
        </w:rPr>
      </w:pPr>
    </w:p>
    <w:p w14:paraId="4A085C1D">
      <w:pPr>
        <w:spacing w:line="240" w:lineRule="atLeast"/>
        <w:jc w:val="center"/>
        <w:rPr>
          <w:rFonts w:hint="default" w:ascii="Times New Roman" w:hAnsi="Times New Roman" w:cs="Times New Roman"/>
          <w:b/>
          <w:sz w:val="40"/>
          <w:szCs w:val="36"/>
        </w:rPr>
      </w:pPr>
      <w:r>
        <w:rPr>
          <w:rFonts w:hint="default" w:ascii="Times New Roman" w:hAnsi="Times New Roman" w:cs="Times New Roman"/>
          <w:b/>
          <w:sz w:val="24"/>
          <w:szCs w:val="24"/>
        </w:rPr>
        <w:br w:type="page"/>
      </w:r>
      <w:r>
        <w:rPr>
          <w:rFonts w:hint="default" w:ascii="Times New Roman" w:hAnsi="Times New Roman" w:cs="Times New Roman"/>
          <w:b/>
          <w:sz w:val="40"/>
          <w:szCs w:val="36"/>
        </w:rPr>
        <w:t>附件2：技术和服务要求偏离表</w:t>
      </w:r>
    </w:p>
    <w:p w14:paraId="0FABD030">
      <w:pPr>
        <w:pStyle w:val="4"/>
        <w:rPr>
          <w:rFonts w:hint="default" w:ascii="Times New Roman" w:hAnsi="Times New Roman" w:cs="Times New Roman"/>
          <w:sz w:val="24"/>
          <w:szCs w:val="32"/>
        </w:rPr>
      </w:pPr>
    </w:p>
    <w:p w14:paraId="0CA7017F">
      <w:pPr>
        <w:spacing w:line="360" w:lineRule="auto"/>
        <w:contextualSpacing/>
        <w:rPr>
          <w:rFonts w:hint="default" w:ascii="Times New Roman" w:hAnsi="Times New Roman" w:cs="Times New Roman"/>
          <w:sz w:val="24"/>
          <w:szCs w:val="24"/>
        </w:rPr>
      </w:pPr>
      <w:r>
        <w:rPr>
          <w:rFonts w:hint="default" w:ascii="Times New Roman" w:hAnsi="Times New Roman" w:cs="Times New Roman"/>
          <w:sz w:val="24"/>
          <w:szCs w:val="24"/>
        </w:rPr>
        <w:t xml:space="preserve">供应商名称(公章)：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117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330EBBF0">
            <w:pPr>
              <w:spacing w:line="380" w:lineRule="exact"/>
              <w:jc w:val="center"/>
              <w:rPr>
                <w:rFonts w:hint="default" w:ascii="Times New Roman" w:hAnsi="Times New Roman" w:cs="Times New Roman"/>
                <w:sz w:val="24"/>
                <w:szCs w:val="24"/>
              </w:rPr>
            </w:pPr>
            <w:r>
              <w:rPr>
                <w:rFonts w:hint="default" w:ascii="Times New Roman" w:hAnsi="Times New Roman" w:cs="Times New Roman"/>
                <w:sz w:val="24"/>
                <w:szCs w:val="24"/>
              </w:rPr>
              <w:t>采购包</w:t>
            </w:r>
          </w:p>
        </w:tc>
        <w:tc>
          <w:tcPr>
            <w:tcW w:w="2380" w:type="dxa"/>
            <w:vAlign w:val="center"/>
          </w:tcPr>
          <w:p w14:paraId="7EA0A91E">
            <w:pPr>
              <w:spacing w:line="380" w:lineRule="exact"/>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2519" w:type="dxa"/>
            <w:vAlign w:val="center"/>
          </w:tcPr>
          <w:p w14:paraId="5ACE885A">
            <w:pPr>
              <w:spacing w:line="38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询价通知书要求</w:t>
            </w:r>
          </w:p>
        </w:tc>
        <w:tc>
          <w:tcPr>
            <w:tcW w:w="1801" w:type="dxa"/>
            <w:vAlign w:val="center"/>
          </w:tcPr>
          <w:p w14:paraId="25143472">
            <w:pPr>
              <w:spacing w:line="3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响应情况</w:t>
            </w:r>
          </w:p>
        </w:tc>
        <w:tc>
          <w:tcPr>
            <w:tcW w:w="1620" w:type="dxa"/>
            <w:vAlign w:val="center"/>
          </w:tcPr>
          <w:p w14:paraId="5CE0F34B">
            <w:pPr>
              <w:spacing w:line="3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偏离说明</w:t>
            </w:r>
          </w:p>
        </w:tc>
      </w:tr>
      <w:tr w14:paraId="2A6C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E1E0D39">
            <w:pPr>
              <w:spacing w:line="380" w:lineRule="exact"/>
              <w:rPr>
                <w:rFonts w:hint="default" w:ascii="Times New Roman" w:hAnsi="Times New Roman" w:cs="Times New Roman"/>
                <w:sz w:val="24"/>
                <w:szCs w:val="24"/>
              </w:rPr>
            </w:pPr>
          </w:p>
        </w:tc>
        <w:tc>
          <w:tcPr>
            <w:tcW w:w="2380" w:type="dxa"/>
          </w:tcPr>
          <w:p w14:paraId="128BC2C4">
            <w:pPr>
              <w:spacing w:line="380" w:lineRule="exact"/>
              <w:rPr>
                <w:rFonts w:hint="default" w:ascii="Times New Roman" w:hAnsi="Times New Roman" w:cs="Times New Roman"/>
                <w:sz w:val="24"/>
                <w:szCs w:val="24"/>
              </w:rPr>
            </w:pPr>
          </w:p>
        </w:tc>
        <w:tc>
          <w:tcPr>
            <w:tcW w:w="2519" w:type="dxa"/>
          </w:tcPr>
          <w:p w14:paraId="52B0CC2C">
            <w:pPr>
              <w:spacing w:line="380" w:lineRule="exact"/>
              <w:rPr>
                <w:rFonts w:hint="default" w:ascii="Times New Roman" w:hAnsi="Times New Roman" w:cs="Times New Roman"/>
                <w:sz w:val="24"/>
                <w:szCs w:val="24"/>
              </w:rPr>
            </w:pPr>
          </w:p>
        </w:tc>
        <w:tc>
          <w:tcPr>
            <w:tcW w:w="1801" w:type="dxa"/>
          </w:tcPr>
          <w:p w14:paraId="721350AC">
            <w:pPr>
              <w:spacing w:line="380" w:lineRule="exact"/>
              <w:rPr>
                <w:rFonts w:hint="default" w:ascii="Times New Roman" w:hAnsi="Times New Roman" w:cs="Times New Roman"/>
                <w:sz w:val="24"/>
                <w:szCs w:val="24"/>
              </w:rPr>
            </w:pPr>
          </w:p>
        </w:tc>
        <w:tc>
          <w:tcPr>
            <w:tcW w:w="1620" w:type="dxa"/>
          </w:tcPr>
          <w:p w14:paraId="22327DB4">
            <w:pPr>
              <w:spacing w:line="380" w:lineRule="exact"/>
              <w:rPr>
                <w:rFonts w:hint="default" w:ascii="Times New Roman" w:hAnsi="Times New Roman" w:cs="Times New Roman"/>
                <w:sz w:val="24"/>
                <w:szCs w:val="24"/>
              </w:rPr>
            </w:pPr>
          </w:p>
        </w:tc>
      </w:tr>
      <w:tr w14:paraId="5EF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0CBE4592">
            <w:pPr>
              <w:spacing w:line="380" w:lineRule="exact"/>
              <w:rPr>
                <w:rFonts w:hint="default" w:ascii="Times New Roman" w:hAnsi="Times New Roman" w:cs="Times New Roman"/>
                <w:sz w:val="24"/>
                <w:szCs w:val="24"/>
              </w:rPr>
            </w:pPr>
          </w:p>
        </w:tc>
        <w:tc>
          <w:tcPr>
            <w:tcW w:w="2380" w:type="dxa"/>
          </w:tcPr>
          <w:p w14:paraId="63F188C3">
            <w:pPr>
              <w:spacing w:line="380" w:lineRule="exact"/>
              <w:rPr>
                <w:rFonts w:hint="default" w:ascii="Times New Roman" w:hAnsi="Times New Roman" w:cs="Times New Roman"/>
                <w:sz w:val="24"/>
                <w:szCs w:val="24"/>
              </w:rPr>
            </w:pPr>
          </w:p>
        </w:tc>
        <w:tc>
          <w:tcPr>
            <w:tcW w:w="2519" w:type="dxa"/>
          </w:tcPr>
          <w:p w14:paraId="26BF6461">
            <w:pPr>
              <w:spacing w:line="380" w:lineRule="exact"/>
              <w:rPr>
                <w:rFonts w:hint="default" w:ascii="Times New Roman" w:hAnsi="Times New Roman" w:cs="Times New Roman"/>
                <w:sz w:val="24"/>
                <w:szCs w:val="24"/>
              </w:rPr>
            </w:pPr>
          </w:p>
        </w:tc>
        <w:tc>
          <w:tcPr>
            <w:tcW w:w="1801" w:type="dxa"/>
          </w:tcPr>
          <w:p w14:paraId="346FE5B3">
            <w:pPr>
              <w:spacing w:line="380" w:lineRule="exact"/>
              <w:rPr>
                <w:rFonts w:hint="default" w:ascii="Times New Roman" w:hAnsi="Times New Roman" w:cs="Times New Roman"/>
                <w:sz w:val="24"/>
                <w:szCs w:val="24"/>
              </w:rPr>
            </w:pPr>
          </w:p>
        </w:tc>
        <w:tc>
          <w:tcPr>
            <w:tcW w:w="1620" w:type="dxa"/>
          </w:tcPr>
          <w:p w14:paraId="77AE8DC0">
            <w:pPr>
              <w:spacing w:line="380" w:lineRule="exact"/>
              <w:rPr>
                <w:rFonts w:hint="default" w:ascii="Times New Roman" w:hAnsi="Times New Roman" w:cs="Times New Roman"/>
                <w:sz w:val="24"/>
                <w:szCs w:val="24"/>
              </w:rPr>
            </w:pPr>
          </w:p>
        </w:tc>
      </w:tr>
      <w:tr w14:paraId="2323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BC8ABF3">
            <w:pPr>
              <w:spacing w:line="380" w:lineRule="exact"/>
              <w:rPr>
                <w:rFonts w:hint="default" w:ascii="Times New Roman" w:hAnsi="Times New Roman" w:cs="Times New Roman"/>
                <w:sz w:val="24"/>
                <w:szCs w:val="24"/>
              </w:rPr>
            </w:pPr>
          </w:p>
        </w:tc>
        <w:tc>
          <w:tcPr>
            <w:tcW w:w="2380" w:type="dxa"/>
          </w:tcPr>
          <w:p w14:paraId="53C4064B">
            <w:pPr>
              <w:spacing w:line="380" w:lineRule="exact"/>
              <w:rPr>
                <w:rFonts w:hint="default" w:ascii="Times New Roman" w:hAnsi="Times New Roman" w:cs="Times New Roman"/>
                <w:sz w:val="24"/>
                <w:szCs w:val="24"/>
              </w:rPr>
            </w:pPr>
          </w:p>
        </w:tc>
        <w:tc>
          <w:tcPr>
            <w:tcW w:w="2519" w:type="dxa"/>
          </w:tcPr>
          <w:p w14:paraId="0354460F">
            <w:pPr>
              <w:spacing w:line="380" w:lineRule="exact"/>
              <w:rPr>
                <w:rFonts w:hint="default" w:ascii="Times New Roman" w:hAnsi="Times New Roman" w:cs="Times New Roman"/>
                <w:sz w:val="24"/>
                <w:szCs w:val="24"/>
              </w:rPr>
            </w:pPr>
          </w:p>
        </w:tc>
        <w:tc>
          <w:tcPr>
            <w:tcW w:w="1801" w:type="dxa"/>
          </w:tcPr>
          <w:p w14:paraId="24A21E12">
            <w:pPr>
              <w:spacing w:line="380" w:lineRule="exact"/>
              <w:rPr>
                <w:rFonts w:hint="default" w:ascii="Times New Roman" w:hAnsi="Times New Roman" w:cs="Times New Roman"/>
                <w:sz w:val="24"/>
                <w:szCs w:val="24"/>
              </w:rPr>
            </w:pPr>
          </w:p>
        </w:tc>
        <w:tc>
          <w:tcPr>
            <w:tcW w:w="1620" w:type="dxa"/>
          </w:tcPr>
          <w:p w14:paraId="794F5921">
            <w:pPr>
              <w:spacing w:line="380" w:lineRule="exact"/>
              <w:rPr>
                <w:rFonts w:hint="default" w:ascii="Times New Roman" w:hAnsi="Times New Roman" w:cs="Times New Roman"/>
                <w:sz w:val="24"/>
                <w:szCs w:val="24"/>
              </w:rPr>
            </w:pPr>
          </w:p>
        </w:tc>
      </w:tr>
      <w:tr w14:paraId="6E39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99DECD4">
            <w:pPr>
              <w:spacing w:line="380" w:lineRule="exact"/>
              <w:rPr>
                <w:rFonts w:hint="default" w:ascii="Times New Roman" w:hAnsi="Times New Roman" w:cs="Times New Roman"/>
                <w:sz w:val="24"/>
                <w:szCs w:val="24"/>
              </w:rPr>
            </w:pPr>
          </w:p>
        </w:tc>
        <w:tc>
          <w:tcPr>
            <w:tcW w:w="2380" w:type="dxa"/>
          </w:tcPr>
          <w:p w14:paraId="0B836C81">
            <w:pPr>
              <w:spacing w:line="380" w:lineRule="exact"/>
              <w:rPr>
                <w:rFonts w:hint="default" w:ascii="Times New Roman" w:hAnsi="Times New Roman" w:cs="Times New Roman"/>
                <w:sz w:val="24"/>
                <w:szCs w:val="24"/>
              </w:rPr>
            </w:pPr>
          </w:p>
        </w:tc>
        <w:tc>
          <w:tcPr>
            <w:tcW w:w="2519" w:type="dxa"/>
          </w:tcPr>
          <w:p w14:paraId="126FC24D">
            <w:pPr>
              <w:spacing w:line="380" w:lineRule="exact"/>
              <w:rPr>
                <w:rFonts w:hint="default" w:ascii="Times New Roman" w:hAnsi="Times New Roman" w:cs="Times New Roman"/>
                <w:sz w:val="24"/>
                <w:szCs w:val="24"/>
              </w:rPr>
            </w:pPr>
          </w:p>
        </w:tc>
        <w:tc>
          <w:tcPr>
            <w:tcW w:w="1801" w:type="dxa"/>
          </w:tcPr>
          <w:p w14:paraId="6156BA72">
            <w:pPr>
              <w:spacing w:line="380" w:lineRule="exact"/>
              <w:rPr>
                <w:rFonts w:hint="default" w:ascii="Times New Roman" w:hAnsi="Times New Roman" w:cs="Times New Roman"/>
                <w:sz w:val="24"/>
                <w:szCs w:val="24"/>
              </w:rPr>
            </w:pPr>
          </w:p>
        </w:tc>
        <w:tc>
          <w:tcPr>
            <w:tcW w:w="1620" w:type="dxa"/>
          </w:tcPr>
          <w:p w14:paraId="2B295FCE">
            <w:pPr>
              <w:spacing w:line="380" w:lineRule="exact"/>
              <w:rPr>
                <w:rFonts w:hint="default" w:ascii="Times New Roman" w:hAnsi="Times New Roman" w:cs="Times New Roman"/>
                <w:sz w:val="24"/>
                <w:szCs w:val="24"/>
              </w:rPr>
            </w:pPr>
          </w:p>
        </w:tc>
      </w:tr>
      <w:tr w14:paraId="0FB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73374B62">
            <w:pPr>
              <w:spacing w:line="380" w:lineRule="exact"/>
              <w:rPr>
                <w:rFonts w:hint="default" w:ascii="Times New Roman" w:hAnsi="Times New Roman" w:cs="Times New Roman"/>
                <w:sz w:val="24"/>
                <w:szCs w:val="24"/>
              </w:rPr>
            </w:pPr>
          </w:p>
        </w:tc>
        <w:tc>
          <w:tcPr>
            <w:tcW w:w="2380" w:type="dxa"/>
          </w:tcPr>
          <w:p w14:paraId="307245EE">
            <w:pPr>
              <w:spacing w:line="380" w:lineRule="exact"/>
              <w:rPr>
                <w:rFonts w:hint="default" w:ascii="Times New Roman" w:hAnsi="Times New Roman" w:cs="Times New Roman"/>
                <w:sz w:val="24"/>
                <w:szCs w:val="24"/>
              </w:rPr>
            </w:pPr>
          </w:p>
        </w:tc>
        <w:tc>
          <w:tcPr>
            <w:tcW w:w="2519" w:type="dxa"/>
          </w:tcPr>
          <w:p w14:paraId="6AADB4D6">
            <w:pPr>
              <w:spacing w:line="380" w:lineRule="exact"/>
              <w:rPr>
                <w:rFonts w:hint="default" w:ascii="Times New Roman" w:hAnsi="Times New Roman" w:cs="Times New Roman"/>
                <w:sz w:val="24"/>
                <w:szCs w:val="24"/>
              </w:rPr>
            </w:pPr>
          </w:p>
        </w:tc>
        <w:tc>
          <w:tcPr>
            <w:tcW w:w="1801" w:type="dxa"/>
          </w:tcPr>
          <w:p w14:paraId="176D13E3">
            <w:pPr>
              <w:spacing w:line="380" w:lineRule="exact"/>
              <w:rPr>
                <w:rFonts w:hint="default" w:ascii="Times New Roman" w:hAnsi="Times New Roman" w:cs="Times New Roman"/>
                <w:sz w:val="24"/>
                <w:szCs w:val="24"/>
              </w:rPr>
            </w:pPr>
          </w:p>
        </w:tc>
        <w:tc>
          <w:tcPr>
            <w:tcW w:w="1620" w:type="dxa"/>
          </w:tcPr>
          <w:p w14:paraId="68B0473F">
            <w:pPr>
              <w:spacing w:line="380" w:lineRule="exact"/>
              <w:rPr>
                <w:rFonts w:hint="default" w:ascii="Times New Roman" w:hAnsi="Times New Roman" w:cs="Times New Roman"/>
                <w:sz w:val="24"/>
                <w:szCs w:val="24"/>
              </w:rPr>
            </w:pPr>
          </w:p>
        </w:tc>
      </w:tr>
    </w:tbl>
    <w:p w14:paraId="1D6A61A9">
      <w:pPr>
        <w:spacing w:line="360" w:lineRule="auto"/>
        <w:contextualSpacing/>
        <w:rPr>
          <w:rFonts w:hint="default" w:ascii="Times New Roman" w:hAnsi="Times New Roman" w:cs="Times New Roman"/>
          <w:sz w:val="24"/>
          <w:szCs w:val="24"/>
        </w:rPr>
      </w:pPr>
    </w:p>
    <w:p w14:paraId="5452ED0C">
      <w:pPr>
        <w:pStyle w:val="28"/>
        <w:spacing w:line="360" w:lineRule="auto"/>
        <w:contextualSpacing/>
        <w:rPr>
          <w:rFonts w:hint="default" w:ascii="Times New Roman" w:hAnsi="Times New Roman" w:cs="Times New Roman"/>
          <w:sz w:val="24"/>
          <w:szCs w:val="24"/>
        </w:rPr>
      </w:pPr>
      <w:r>
        <w:rPr>
          <w:rFonts w:hint="default" w:ascii="Times New Roman" w:hAnsi="Times New Roman" w:cs="Times New Roman"/>
          <w:sz w:val="24"/>
          <w:szCs w:val="24"/>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31EDB9A">
      <w:pPr>
        <w:spacing w:line="360" w:lineRule="auto"/>
        <w:contextualSpacing/>
        <w:rPr>
          <w:rFonts w:hint="default" w:ascii="Times New Roman" w:hAnsi="Times New Roman" w:cs="Times New Roman"/>
          <w:sz w:val="24"/>
          <w:szCs w:val="24"/>
        </w:rPr>
      </w:pPr>
    </w:p>
    <w:p w14:paraId="63D5E010">
      <w:pPr>
        <w:spacing w:line="360" w:lineRule="auto"/>
        <w:ind w:firstLine="480" w:firstLineChars="200"/>
        <w:contextualSpacing/>
        <w:rPr>
          <w:rFonts w:hint="default" w:ascii="Times New Roman" w:hAnsi="Times New Roman" w:cs="Times New Roman"/>
          <w:sz w:val="24"/>
          <w:szCs w:val="24"/>
          <w:u w:val="single"/>
        </w:rPr>
      </w:pPr>
      <w:r>
        <w:rPr>
          <w:rFonts w:hint="default" w:ascii="Times New Roman" w:hAnsi="Times New Roman" w:cs="Times New Roman"/>
          <w:sz w:val="24"/>
          <w:szCs w:val="24"/>
        </w:rPr>
        <w:t>供应商代表签名：</w:t>
      </w:r>
      <w:r>
        <w:rPr>
          <w:rFonts w:hint="default" w:ascii="Times New Roman" w:hAnsi="Times New Roman" w:cs="Times New Roman"/>
          <w:sz w:val="24"/>
          <w:szCs w:val="24"/>
          <w:u w:val="single"/>
        </w:rPr>
        <w:t xml:space="preserve">               </w:t>
      </w:r>
    </w:p>
    <w:p w14:paraId="72815DC2">
      <w:pPr>
        <w:spacing w:line="360" w:lineRule="auto"/>
        <w:ind w:firstLine="480" w:firstLineChars="200"/>
        <w:contextualSpacing/>
        <w:rPr>
          <w:rFonts w:hint="default" w:ascii="Times New Roman" w:hAnsi="Times New Roman" w:cs="Times New Roman"/>
          <w:sz w:val="24"/>
          <w:szCs w:val="24"/>
        </w:rPr>
      </w:pPr>
      <w:r>
        <w:rPr>
          <w:rFonts w:hint="default" w:ascii="Times New Roman" w:hAnsi="Times New Roman" w:cs="Times New Roman"/>
          <w:sz w:val="24"/>
          <w:szCs w:val="24"/>
        </w:rPr>
        <w:t>供应商（全称并加盖公章）：</w:t>
      </w:r>
      <w:r>
        <w:rPr>
          <w:rFonts w:hint="default" w:ascii="Times New Roman" w:hAnsi="Times New Roman" w:cs="Times New Roman"/>
          <w:sz w:val="24"/>
          <w:szCs w:val="24"/>
          <w:u w:val="single"/>
        </w:rPr>
        <w:t xml:space="preserve">                       </w:t>
      </w:r>
    </w:p>
    <w:p w14:paraId="0863EE02">
      <w:pPr>
        <w:rPr>
          <w:rFonts w:hint="default" w:ascii="Times New Roman" w:hAnsi="Times New Roman" w:cs="Times New Roman"/>
          <w:sz w:val="24"/>
          <w:szCs w:val="24"/>
          <w:u w:val="single"/>
        </w:rPr>
      </w:pPr>
    </w:p>
    <w:p w14:paraId="1A8E19B2">
      <w:pPr>
        <w:widowControl/>
        <w:jc w:val="left"/>
        <w:rPr>
          <w:rFonts w:hint="default" w:ascii="Times New Roman" w:hAnsi="Times New Roman" w:cs="Times New Roman"/>
          <w:sz w:val="24"/>
          <w:szCs w:val="32"/>
        </w:rPr>
      </w:pPr>
    </w:p>
    <w:p w14:paraId="2017967B">
      <w:pPr>
        <w:pStyle w:val="4"/>
        <w:rPr>
          <w:rFonts w:hint="default" w:ascii="Times New Roman" w:hAnsi="Times New Roman" w:cs="Times New Roman"/>
          <w:sz w:val="24"/>
          <w:szCs w:val="32"/>
        </w:rPr>
      </w:pPr>
    </w:p>
    <w:p w14:paraId="22C0CF2B">
      <w:pPr>
        <w:rPr>
          <w:rFonts w:hint="default" w:ascii="Times New Roman" w:hAnsi="Times New Roman" w:cs="Times New Roman"/>
          <w:sz w:val="24"/>
          <w:szCs w:val="32"/>
        </w:rPr>
      </w:pPr>
    </w:p>
    <w:p w14:paraId="1C4F6718">
      <w:pPr>
        <w:rPr>
          <w:rFonts w:hint="default" w:ascii="Times New Roman" w:hAnsi="Times New Roman" w:cs="Times New Roman"/>
          <w:sz w:val="24"/>
          <w:szCs w:val="32"/>
        </w:rPr>
      </w:pPr>
    </w:p>
    <w:p w14:paraId="088B4B51">
      <w:pPr>
        <w:rPr>
          <w:rFonts w:hint="default" w:ascii="Times New Roman" w:hAnsi="Times New Roman" w:cs="Times New Roman"/>
          <w:sz w:val="24"/>
          <w:szCs w:val="32"/>
        </w:rPr>
      </w:pPr>
    </w:p>
    <w:p w14:paraId="14515B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sz w:val="40"/>
          <w:szCs w:val="36"/>
        </w:rPr>
      </w:pPr>
      <w:r>
        <w:rPr>
          <w:rFonts w:hint="default" w:ascii="Times New Roman" w:hAnsi="Times New Roman" w:cs="Times New Roman"/>
          <w:b/>
          <w:sz w:val="40"/>
          <w:szCs w:val="36"/>
        </w:rPr>
        <w:t>附件3：商务条件要求偏离表</w:t>
      </w:r>
    </w:p>
    <w:p w14:paraId="13F5A49C">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32"/>
        </w:rPr>
      </w:pPr>
    </w:p>
    <w:p w14:paraId="15528CE6">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供应商名称(公章)：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2927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FB11E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2520" w:type="dxa"/>
            <w:vAlign w:val="center"/>
          </w:tcPr>
          <w:p w14:paraId="0920F1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询价通知书规定的商务条件要求</w:t>
            </w:r>
          </w:p>
        </w:tc>
        <w:tc>
          <w:tcPr>
            <w:tcW w:w="3060" w:type="dxa"/>
            <w:vAlign w:val="center"/>
          </w:tcPr>
          <w:p w14:paraId="27DC29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响应文件的商务要求</w:t>
            </w:r>
          </w:p>
        </w:tc>
        <w:tc>
          <w:tcPr>
            <w:tcW w:w="1620" w:type="dxa"/>
            <w:vAlign w:val="center"/>
          </w:tcPr>
          <w:p w14:paraId="603BE2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偏离说明</w:t>
            </w:r>
          </w:p>
        </w:tc>
        <w:tc>
          <w:tcPr>
            <w:tcW w:w="1620" w:type="dxa"/>
            <w:vAlign w:val="center"/>
          </w:tcPr>
          <w:p w14:paraId="6734B0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响应文件相应页码</w:t>
            </w:r>
          </w:p>
        </w:tc>
      </w:tr>
      <w:tr w14:paraId="2AA3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5B814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2520" w:type="dxa"/>
            <w:vAlign w:val="center"/>
          </w:tcPr>
          <w:p w14:paraId="2EA4591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lang w:val="zh-CN"/>
              </w:rPr>
            </w:pPr>
          </w:p>
        </w:tc>
        <w:tc>
          <w:tcPr>
            <w:tcW w:w="3060" w:type="dxa"/>
            <w:vAlign w:val="center"/>
          </w:tcPr>
          <w:p w14:paraId="544641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35B3B2C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56BC5A8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r>
      <w:tr w14:paraId="10A0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DF32C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w:t>
            </w:r>
          </w:p>
        </w:tc>
        <w:tc>
          <w:tcPr>
            <w:tcW w:w="2520" w:type="dxa"/>
            <w:vAlign w:val="center"/>
          </w:tcPr>
          <w:p w14:paraId="69A01E2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lang w:val="zh-CN"/>
              </w:rPr>
            </w:pPr>
          </w:p>
        </w:tc>
        <w:tc>
          <w:tcPr>
            <w:tcW w:w="3060" w:type="dxa"/>
            <w:vAlign w:val="center"/>
          </w:tcPr>
          <w:p w14:paraId="3D2D250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2E1296F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1028AD2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r>
      <w:tr w14:paraId="2C32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4C8EE2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w:t>
            </w:r>
          </w:p>
        </w:tc>
        <w:tc>
          <w:tcPr>
            <w:tcW w:w="2520" w:type="dxa"/>
            <w:vAlign w:val="center"/>
          </w:tcPr>
          <w:p w14:paraId="72D353A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bCs/>
                <w:sz w:val="24"/>
                <w:szCs w:val="24"/>
              </w:rPr>
            </w:pPr>
          </w:p>
        </w:tc>
        <w:tc>
          <w:tcPr>
            <w:tcW w:w="3060" w:type="dxa"/>
            <w:vAlign w:val="center"/>
          </w:tcPr>
          <w:p w14:paraId="2CA8333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69331AF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62599A9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r>
      <w:tr w14:paraId="7B7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98C7F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4</w:t>
            </w:r>
          </w:p>
        </w:tc>
        <w:tc>
          <w:tcPr>
            <w:tcW w:w="2520" w:type="dxa"/>
            <w:vAlign w:val="center"/>
          </w:tcPr>
          <w:p w14:paraId="1C65A72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lang w:val="zh-CN"/>
              </w:rPr>
            </w:pPr>
          </w:p>
        </w:tc>
        <w:tc>
          <w:tcPr>
            <w:tcW w:w="3060" w:type="dxa"/>
            <w:vAlign w:val="center"/>
          </w:tcPr>
          <w:p w14:paraId="5AB7600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3579C3F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3F87F73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r>
      <w:tr w14:paraId="62FC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8E49F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2520" w:type="dxa"/>
            <w:vAlign w:val="center"/>
          </w:tcPr>
          <w:p w14:paraId="565B969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lang w:val="zh-CN"/>
              </w:rPr>
            </w:pPr>
          </w:p>
        </w:tc>
        <w:tc>
          <w:tcPr>
            <w:tcW w:w="3060" w:type="dxa"/>
            <w:vAlign w:val="center"/>
          </w:tcPr>
          <w:p w14:paraId="6103E41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17ECB8C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1620" w:type="dxa"/>
            <w:vAlign w:val="center"/>
          </w:tcPr>
          <w:p w14:paraId="387DAEA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r>
    </w:tbl>
    <w:p w14:paraId="104E9E5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p w14:paraId="546B4CA5">
      <w:pPr>
        <w:pStyle w:val="28"/>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注：询价通知书规定的各相关条款要求</w:t>
      </w:r>
      <w:r>
        <w:rPr>
          <w:rFonts w:hint="default" w:ascii="Times New Roman" w:hAnsi="Times New Roman" w:cs="Times New Roman"/>
          <w:sz w:val="24"/>
          <w:szCs w:val="24"/>
          <w:lang w:eastAsia="zh-CN"/>
        </w:rPr>
        <w:t>，</w:t>
      </w:r>
      <w:r>
        <w:rPr>
          <w:rFonts w:hint="default" w:ascii="Times New Roman" w:hAnsi="Times New Roman" w:cs="Times New Roman"/>
          <w:sz w:val="24"/>
          <w:szCs w:val="24"/>
        </w:rPr>
        <w:t>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4C7959A8">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4"/>
          <w:szCs w:val="24"/>
        </w:rPr>
      </w:pPr>
    </w:p>
    <w:p w14:paraId="636AB5FB">
      <w:pPr>
        <w:keepNext w:val="0"/>
        <w:keepLines w:val="0"/>
        <w:pageBreakBefore w:val="0"/>
        <w:widowControl w:val="0"/>
        <w:kinsoku/>
        <w:wordWrap/>
        <w:overflowPunct/>
        <w:topLinePunct w:val="0"/>
        <w:autoSpaceDE/>
        <w:autoSpaceDN/>
        <w:bidi w:val="0"/>
        <w:adjustRightInd/>
        <w:snapToGrid/>
        <w:spacing w:line="600" w:lineRule="exact"/>
        <w:ind w:firstLine="480" w:firstLineChars="200"/>
        <w:contextualSpacing/>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供应商代表签名：</w:t>
      </w:r>
      <w:r>
        <w:rPr>
          <w:rFonts w:hint="default" w:ascii="Times New Roman" w:hAnsi="Times New Roman" w:cs="Times New Roman"/>
          <w:sz w:val="24"/>
          <w:szCs w:val="24"/>
          <w:u w:val="single"/>
        </w:rPr>
        <w:t xml:space="preserve">               </w:t>
      </w:r>
    </w:p>
    <w:p w14:paraId="73A341DD">
      <w:pPr>
        <w:keepNext w:val="0"/>
        <w:keepLines w:val="0"/>
        <w:pageBreakBefore w:val="0"/>
        <w:widowControl w:val="0"/>
        <w:kinsoku/>
        <w:wordWrap/>
        <w:overflowPunct/>
        <w:topLinePunct w:val="0"/>
        <w:autoSpaceDE/>
        <w:autoSpaceDN/>
        <w:bidi w:val="0"/>
        <w:adjustRightInd/>
        <w:snapToGrid/>
        <w:spacing w:line="600" w:lineRule="exact"/>
        <w:ind w:firstLine="480" w:firstLineChars="200"/>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供应商（全称并加盖公章）：</w:t>
      </w:r>
      <w:r>
        <w:rPr>
          <w:rFonts w:hint="default" w:ascii="Times New Roman" w:hAnsi="Times New Roman" w:cs="Times New Roman"/>
          <w:sz w:val="24"/>
          <w:szCs w:val="24"/>
          <w:u w:val="single"/>
        </w:rPr>
        <w:t xml:space="preserve">                       </w:t>
      </w:r>
    </w:p>
    <w:p w14:paraId="00B82690">
      <w:pPr>
        <w:spacing w:line="360" w:lineRule="auto"/>
        <w:contextualSpacing/>
        <w:jc w:val="center"/>
        <w:rPr>
          <w:rFonts w:hint="default" w:ascii="Times New Roman" w:hAnsi="Times New Roman" w:cs="Times New Roman" w:eastAsiaTheme="minorEastAsia"/>
          <w:b/>
          <w:sz w:val="40"/>
          <w:szCs w:val="40"/>
        </w:rPr>
      </w:pPr>
    </w:p>
    <w:p w14:paraId="56B888B1">
      <w:pPr>
        <w:spacing w:line="360" w:lineRule="auto"/>
        <w:contextualSpacing/>
        <w:jc w:val="center"/>
        <w:rPr>
          <w:rFonts w:hint="default" w:ascii="Times New Roman" w:hAnsi="Times New Roman" w:cs="Times New Roman" w:eastAsiaTheme="minorEastAsia"/>
          <w:b/>
          <w:sz w:val="40"/>
          <w:szCs w:val="40"/>
        </w:rPr>
      </w:pPr>
      <w:r>
        <w:rPr>
          <w:rFonts w:hint="default" w:ascii="Times New Roman" w:hAnsi="Times New Roman" w:cs="Times New Roman" w:eastAsiaTheme="minorEastAsia"/>
          <w:b/>
          <w:sz w:val="40"/>
          <w:szCs w:val="40"/>
        </w:rPr>
        <w:t>附件4：供应商资格证明材料</w:t>
      </w:r>
    </w:p>
    <w:p w14:paraId="6766B655">
      <w:pPr>
        <w:spacing w:line="360" w:lineRule="auto"/>
        <w:contextualSpacing/>
        <w:jc w:val="center"/>
        <w:rPr>
          <w:rFonts w:hint="default" w:ascii="Times New Roman" w:hAnsi="Times New Roman" w:cs="Times New Roman" w:eastAsiaTheme="minorEastAsia"/>
          <w:b/>
          <w:sz w:val="32"/>
          <w:szCs w:val="32"/>
        </w:rPr>
      </w:pPr>
      <w:r>
        <w:rPr>
          <w:rFonts w:hint="default" w:ascii="Times New Roman" w:hAnsi="Times New Roman" w:cs="Times New Roman" w:eastAsiaTheme="minorEastAsia"/>
          <w:b/>
          <w:sz w:val="36"/>
          <w:szCs w:val="32"/>
        </w:rPr>
        <w:t>供应商的资格声明</w:t>
      </w:r>
    </w:p>
    <w:p w14:paraId="31D66A3B">
      <w:pPr>
        <w:spacing w:line="360" w:lineRule="auto"/>
        <w:contextualSpacing/>
        <w:jc w:val="center"/>
        <w:rPr>
          <w:rFonts w:hint="default" w:ascii="Times New Roman" w:hAnsi="Times New Roman" w:cs="Times New Roman" w:eastAsiaTheme="minorEastAsia"/>
          <w:sz w:val="32"/>
          <w:szCs w:val="32"/>
        </w:rPr>
      </w:pPr>
    </w:p>
    <w:p w14:paraId="2F4DBE43">
      <w:pPr>
        <w:spacing w:line="360" w:lineRule="auto"/>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u w:val="single"/>
        </w:rPr>
        <w:t>福建省贸易促进中心（福建省电子口岸服务中心)</w:t>
      </w:r>
      <w:r>
        <w:rPr>
          <w:rFonts w:hint="default" w:ascii="Times New Roman" w:hAnsi="Times New Roman" w:cs="Times New Roman" w:eastAsiaTheme="minorEastAsia"/>
          <w:sz w:val="24"/>
          <w:szCs w:val="32"/>
        </w:rPr>
        <w:t>：</w:t>
      </w:r>
    </w:p>
    <w:p w14:paraId="4B865EEF">
      <w:pPr>
        <w:spacing w:line="360" w:lineRule="auto"/>
        <w:ind w:firstLine="480"/>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1、本公司参加贵中心组织</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u w:val="single"/>
          <w:lang w:val="en-US" w:eastAsia="zh-CN"/>
        </w:rPr>
        <w:t xml:space="preserve">         </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的项目报价，承诺符合询价文件中对于供应商的资格要求，若有虚假或不实之处，我方将失去合格的供应商资格，且我方的保证金将</w:t>
      </w:r>
      <w:r>
        <w:rPr>
          <w:rFonts w:hint="default" w:ascii="Times New Roman" w:hAnsi="Times New Roman" w:cs="Times New Roman" w:eastAsiaTheme="minorEastAsia"/>
          <w:sz w:val="24"/>
          <w:szCs w:val="32"/>
          <w:lang w:eastAsia="zh-CN"/>
        </w:rPr>
        <w:t>不予退还</w:t>
      </w:r>
      <w:r>
        <w:rPr>
          <w:rFonts w:hint="default" w:ascii="Times New Roman" w:hAnsi="Times New Roman" w:cs="Times New Roman" w:eastAsiaTheme="minorEastAsia"/>
          <w:sz w:val="24"/>
          <w:szCs w:val="32"/>
        </w:rPr>
        <w:t>。</w:t>
      </w:r>
    </w:p>
    <w:p w14:paraId="27834742">
      <w:pPr>
        <w:spacing w:line="360" w:lineRule="auto"/>
        <w:ind w:firstLine="480"/>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2、本公司承诺本项目所报价产品均为生正规合格产品，均符合国家相关强制性规定，若有虚假或不实之处，我方将失去合格的供应商资格，且我方的保证金将</w:t>
      </w:r>
      <w:r>
        <w:rPr>
          <w:rFonts w:hint="default" w:ascii="Times New Roman" w:hAnsi="Times New Roman" w:cs="Times New Roman" w:eastAsiaTheme="minorEastAsia"/>
          <w:sz w:val="24"/>
          <w:szCs w:val="32"/>
          <w:lang w:eastAsia="zh-CN"/>
        </w:rPr>
        <w:t>不予退还</w:t>
      </w:r>
      <w:r>
        <w:rPr>
          <w:rFonts w:hint="default" w:ascii="Times New Roman" w:hAnsi="Times New Roman" w:cs="Times New Roman" w:eastAsiaTheme="minorEastAsia"/>
          <w:sz w:val="24"/>
          <w:szCs w:val="32"/>
        </w:rPr>
        <w:t>。</w:t>
      </w:r>
    </w:p>
    <w:p w14:paraId="69ED191C">
      <w:pPr>
        <w:spacing w:line="360" w:lineRule="auto"/>
        <w:ind w:firstLine="480"/>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3、本公司具有良好的商业信誉和健全的财务会计制度、有依法缴纳税收和社会保障资金的良好记录。</w:t>
      </w:r>
    </w:p>
    <w:p w14:paraId="41C8BF2E">
      <w:pPr>
        <w:spacing w:line="360" w:lineRule="auto"/>
        <w:ind w:firstLine="480"/>
        <w:contextualSpacing/>
        <w:rPr>
          <w:rFonts w:hint="default" w:ascii="Times New Roman" w:hAnsi="Times New Roman" w:cs="Times New Roman" w:eastAsiaTheme="minorEastAsia"/>
          <w:kern w:val="1"/>
          <w:sz w:val="24"/>
          <w:szCs w:val="32"/>
        </w:rPr>
      </w:pPr>
      <w:r>
        <w:rPr>
          <w:rFonts w:hint="default" w:ascii="Times New Roman" w:hAnsi="Times New Roman" w:cs="Times New Roman" w:eastAsiaTheme="minorEastAsia"/>
          <w:sz w:val="24"/>
          <w:szCs w:val="32"/>
        </w:rPr>
        <w:t>4、</w:t>
      </w:r>
      <w:r>
        <w:rPr>
          <w:rFonts w:hint="default" w:ascii="Times New Roman" w:hAnsi="Times New Roman" w:cs="Times New Roman" w:eastAsiaTheme="minorEastAsia"/>
          <w:kern w:val="1"/>
          <w:sz w:val="24"/>
          <w:szCs w:val="32"/>
        </w:rPr>
        <w:t>本公司承诺参加采购活动前3年内在经营活动中没有《政府采购法实施条例》第十九条所规定的重大违法记录(重大违法记录，是指供应商因违法经营受到刑事处罚或者责令停产停业、吊销许可证或者执照、较大数额罚款等行政处罚。)和无行贿犯罪记录，若有虚假或不实之处，我方将失去合格的供应商资格，且我方的保证金将</w:t>
      </w:r>
      <w:r>
        <w:rPr>
          <w:rFonts w:hint="default" w:ascii="Times New Roman" w:hAnsi="Times New Roman" w:cs="Times New Roman" w:eastAsiaTheme="minorEastAsia"/>
          <w:kern w:val="1"/>
          <w:sz w:val="24"/>
          <w:szCs w:val="32"/>
          <w:lang w:eastAsia="zh-CN"/>
        </w:rPr>
        <w:t>不予退还</w:t>
      </w:r>
      <w:r>
        <w:rPr>
          <w:rFonts w:hint="default" w:ascii="Times New Roman" w:hAnsi="Times New Roman" w:cs="Times New Roman" w:eastAsiaTheme="minorEastAsia"/>
          <w:kern w:val="1"/>
          <w:sz w:val="24"/>
          <w:szCs w:val="32"/>
        </w:rPr>
        <w:t>。</w:t>
      </w:r>
    </w:p>
    <w:p w14:paraId="4DD07C28">
      <w:pPr>
        <w:spacing w:line="360" w:lineRule="auto"/>
        <w:ind w:firstLine="480"/>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kern w:val="1"/>
          <w:sz w:val="24"/>
          <w:szCs w:val="32"/>
        </w:rPr>
        <w:t>5、本公司承诺参加采购活动前3年内在经营活动中没有行贿犯罪记录，</w:t>
      </w:r>
      <w:r>
        <w:rPr>
          <w:rFonts w:hint="default" w:ascii="Times New Roman" w:hAnsi="Times New Roman" w:cs="Times New Roman" w:eastAsiaTheme="minorEastAsia"/>
          <w:sz w:val="24"/>
          <w:szCs w:val="32"/>
        </w:rPr>
        <w:t>若有虚假或不实之处，我方将失去合格的供应商资格，且我方的报价保证金将</w:t>
      </w:r>
      <w:r>
        <w:rPr>
          <w:rFonts w:hint="default" w:ascii="Times New Roman" w:hAnsi="Times New Roman" w:cs="Times New Roman" w:eastAsiaTheme="minorEastAsia"/>
          <w:sz w:val="24"/>
          <w:szCs w:val="32"/>
          <w:lang w:eastAsia="zh-CN"/>
        </w:rPr>
        <w:t>不予退还</w:t>
      </w:r>
      <w:r>
        <w:rPr>
          <w:rFonts w:hint="default" w:ascii="Times New Roman" w:hAnsi="Times New Roman" w:cs="Times New Roman" w:eastAsiaTheme="minorEastAsia"/>
          <w:sz w:val="24"/>
          <w:szCs w:val="32"/>
        </w:rPr>
        <w:t>。</w:t>
      </w:r>
    </w:p>
    <w:p w14:paraId="19C3DE7C">
      <w:pPr>
        <w:spacing w:line="360" w:lineRule="auto"/>
        <w:ind w:firstLine="480"/>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6、</w:t>
      </w:r>
      <w:r>
        <w:rPr>
          <w:rFonts w:hint="default" w:ascii="Times New Roman" w:hAnsi="Times New Roman" w:cs="Times New Roman" w:eastAsiaTheme="minorEastAsia"/>
          <w:kern w:val="1"/>
          <w:sz w:val="24"/>
          <w:szCs w:val="32"/>
        </w:rPr>
        <w:t>本公司承诺具备履行合同所必需的设备和专业技术能力，</w:t>
      </w:r>
      <w:r>
        <w:rPr>
          <w:rFonts w:hint="default" w:ascii="Times New Roman" w:hAnsi="Times New Roman" w:cs="Times New Roman" w:eastAsiaTheme="minorEastAsia"/>
          <w:sz w:val="24"/>
          <w:szCs w:val="32"/>
        </w:rPr>
        <w:t>若有虚假或不实之处，我方将失去合格的供应商资格，且我方的报价保证金将</w:t>
      </w:r>
      <w:r>
        <w:rPr>
          <w:rFonts w:hint="default" w:ascii="Times New Roman" w:hAnsi="Times New Roman" w:cs="Times New Roman" w:eastAsiaTheme="minorEastAsia"/>
          <w:sz w:val="24"/>
          <w:szCs w:val="32"/>
          <w:lang w:eastAsia="zh-CN"/>
        </w:rPr>
        <w:t>不予退还</w:t>
      </w:r>
      <w:r>
        <w:rPr>
          <w:rFonts w:hint="default" w:ascii="Times New Roman" w:hAnsi="Times New Roman" w:cs="Times New Roman" w:eastAsiaTheme="minorEastAsia"/>
          <w:sz w:val="24"/>
          <w:szCs w:val="32"/>
        </w:rPr>
        <w:t>。</w:t>
      </w:r>
    </w:p>
    <w:p w14:paraId="6C81D212">
      <w:pPr>
        <w:spacing w:line="360" w:lineRule="auto"/>
        <w:ind w:firstLine="480"/>
        <w:contextualSpacing/>
        <w:rPr>
          <w:rFonts w:hint="default" w:ascii="Times New Roman" w:hAnsi="Times New Roman" w:cs="Times New Roman" w:eastAsiaTheme="minorEastAsia"/>
          <w:sz w:val="24"/>
          <w:szCs w:val="32"/>
        </w:rPr>
      </w:pPr>
    </w:p>
    <w:p w14:paraId="0E54B2FD">
      <w:pPr>
        <w:spacing w:line="360" w:lineRule="auto"/>
        <w:contextualSpacing/>
        <w:rPr>
          <w:rFonts w:hint="default" w:ascii="Times New Roman" w:hAnsi="Times New Roman" w:cs="Times New Roman" w:eastAsiaTheme="minorEastAsia"/>
          <w:sz w:val="24"/>
          <w:szCs w:val="32"/>
          <w:u w:val="single"/>
        </w:rPr>
      </w:pPr>
      <w:r>
        <w:rPr>
          <w:rFonts w:hint="default" w:ascii="Times New Roman" w:hAnsi="Times New Roman" w:cs="Times New Roman" w:eastAsiaTheme="minorEastAsia"/>
          <w:sz w:val="24"/>
          <w:szCs w:val="32"/>
        </w:rPr>
        <w:t xml:space="preserve">  供应商代表签名：</w:t>
      </w:r>
      <w:r>
        <w:rPr>
          <w:rFonts w:hint="default" w:ascii="Times New Roman" w:hAnsi="Times New Roman" w:cs="Times New Roman" w:eastAsiaTheme="minorEastAsia"/>
          <w:sz w:val="24"/>
          <w:szCs w:val="32"/>
          <w:u w:val="single"/>
        </w:rPr>
        <w:t xml:space="preserve">                            </w:t>
      </w:r>
    </w:p>
    <w:p w14:paraId="70910453">
      <w:pPr>
        <w:spacing w:line="360" w:lineRule="auto"/>
        <w:ind w:firstLine="240" w:firstLineChars="100"/>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供应商（全称并加盖公章）：</w:t>
      </w:r>
      <w:r>
        <w:rPr>
          <w:rFonts w:hint="default" w:ascii="Times New Roman" w:hAnsi="Times New Roman" w:cs="Times New Roman" w:eastAsiaTheme="minorEastAsia"/>
          <w:sz w:val="24"/>
          <w:szCs w:val="32"/>
          <w:u w:val="single"/>
        </w:rPr>
        <w:t xml:space="preserve">                   </w:t>
      </w:r>
    </w:p>
    <w:p w14:paraId="31EFC2C7">
      <w:pPr>
        <w:spacing w:line="360" w:lineRule="auto"/>
        <w:contextualSpacing/>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 xml:space="preserve">  日      期：</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年</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 xml:space="preserve">月 </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 xml:space="preserve"> 日</w:t>
      </w:r>
    </w:p>
    <w:p w14:paraId="57ABF921">
      <w:pPr>
        <w:pStyle w:val="26"/>
        <w:spacing w:line="360" w:lineRule="auto"/>
        <w:contextualSpacing/>
        <w:jc w:val="center"/>
        <w:outlineLvl w:val="9"/>
        <w:rPr>
          <w:rFonts w:hint="default" w:ascii="Times New Roman" w:hAnsi="Times New Roman" w:cs="Times New Roman" w:eastAsiaTheme="minorEastAsia"/>
          <w:b/>
          <w:sz w:val="28"/>
          <w:szCs w:val="32"/>
        </w:rPr>
      </w:pPr>
    </w:p>
    <w:p w14:paraId="76C938D3">
      <w:pPr>
        <w:pStyle w:val="26"/>
        <w:spacing w:line="360" w:lineRule="auto"/>
        <w:contextualSpacing/>
        <w:jc w:val="center"/>
        <w:outlineLvl w:val="9"/>
        <w:rPr>
          <w:rFonts w:hint="default" w:ascii="Times New Roman" w:hAnsi="Times New Roman" w:cs="Times New Roman" w:eastAsiaTheme="minorEastAsia"/>
          <w:b/>
          <w:sz w:val="36"/>
          <w:szCs w:val="32"/>
        </w:rPr>
      </w:pPr>
      <w:bookmarkStart w:id="8" w:name="_Toc113457530"/>
    </w:p>
    <w:p w14:paraId="6E56992D">
      <w:pPr>
        <w:pStyle w:val="26"/>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cs="Times New Roman" w:eastAsiaTheme="minorEastAsia"/>
          <w:sz w:val="32"/>
          <w:szCs w:val="32"/>
        </w:rPr>
      </w:pPr>
      <w:r>
        <w:rPr>
          <w:rFonts w:hint="default" w:ascii="Times New Roman" w:hAnsi="Times New Roman" w:cs="Times New Roman" w:eastAsiaTheme="minorEastAsia"/>
          <w:b/>
          <w:sz w:val="36"/>
          <w:szCs w:val="32"/>
        </w:rPr>
        <w:t>法定代表人授权委托书</w:t>
      </w:r>
      <w:bookmarkEnd w:id="8"/>
    </w:p>
    <w:p w14:paraId="6F1677EB">
      <w:pPr>
        <w:pStyle w:val="29"/>
        <w:keepNext w:val="0"/>
        <w:keepLines w:val="0"/>
        <w:pageBreakBefore w:val="0"/>
        <w:kinsoku/>
        <w:wordWrap/>
        <w:overflowPunct/>
        <w:topLinePunct w:val="0"/>
        <w:autoSpaceDE/>
        <w:autoSpaceDN/>
        <w:bidi w:val="0"/>
        <w:adjustRightInd/>
        <w:snapToGrid/>
        <w:spacing w:before="0" w:line="600" w:lineRule="exact"/>
        <w:ind w:left="0" w:firstLine="0"/>
        <w:contextualSpacing/>
        <w:textAlignment w:val="auto"/>
        <w:outlineLvl w:val="9"/>
        <w:rPr>
          <w:rFonts w:hint="default" w:ascii="Times New Roman" w:hAnsi="Times New Roman" w:cs="Times New Roman" w:eastAsiaTheme="minorEastAsia"/>
          <w:sz w:val="32"/>
          <w:szCs w:val="32"/>
        </w:rPr>
      </w:pPr>
    </w:p>
    <w:p w14:paraId="72E698EC">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u w:val="single"/>
        </w:rPr>
        <w:t>福建省贸易促进中心（福建省电子口岸服务中心)</w:t>
      </w:r>
      <w:r>
        <w:rPr>
          <w:rFonts w:hint="default" w:ascii="Times New Roman" w:hAnsi="Times New Roman" w:cs="Times New Roman" w:eastAsiaTheme="minorEastAsia"/>
          <w:sz w:val="24"/>
          <w:szCs w:val="32"/>
        </w:rPr>
        <w:t>：</w:t>
      </w:r>
    </w:p>
    <w:p w14:paraId="03F6B389">
      <w:pPr>
        <w:pStyle w:val="7"/>
        <w:keepNext w:val="0"/>
        <w:keepLines w:val="0"/>
        <w:pageBreakBefore w:val="0"/>
        <w:kinsoku/>
        <w:wordWrap/>
        <w:overflowPunct/>
        <w:topLinePunct w:val="0"/>
        <w:autoSpaceDE/>
        <w:autoSpaceDN/>
        <w:bidi w:val="0"/>
        <w:adjustRightInd/>
        <w:snapToGrid/>
        <w:spacing w:line="600" w:lineRule="exact"/>
        <w:ind w:firstLine="480" w:firstLineChars="200"/>
        <w:contextualSpacing/>
        <w:jc w:val="left"/>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u w:val="single"/>
        </w:rPr>
        <w:t>(供应商全称)</w:t>
      </w:r>
      <w:r>
        <w:rPr>
          <w:rFonts w:hint="default" w:ascii="Times New Roman" w:hAnsi="Times New Roman" w:cs="Times New Roman" w:eastAsiaTheme="minorEastAsia"/>
          <w:sz w:val="24"/>
          <w:szCs w:val="32"/>
        </w:rPr>
        <w:t>法定代表人授权</w:t>
      </w:r>
      <w:r>
        <w:rPr>
          <w:rFonts w:hint="default" w:ascii="Times New Roman" w:hAnsi="Times New Roman" w:cs="Times New Roman" w:eastAsiaTheme="minorEastAsia"/>
          <w:sz w:val="24"/>
          <w:szCs w:val="32"/>
          <w:u w:val="single"/>
        </w:rPr>
        <w:t xml:space="preserve">  (供应商代表姓名)</w:t>
      </w:r>
      <w:r>
        <w:rPr>
          <w:rFonts w:hint="default" w:ascii="Times New Roman" w:hAnsi="Times New Roman" w:cs="Times New Roman" w:eastAsiaTheme="minorEastAsia"/>
          <w:sz w:val="24"/>
          <w:szCs w:val="32"/>
        </w:rPr>
        <w:t>为供应商代表，代表本公司参加贵中心组织的</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38C8E15">
      <w:pPr>
        <w:pStyle w:val="7"/>
        <w:keepNext w:val="0"/>
        <w:keepLines w:val="0"/>
        <w:pageBreakBefore w:val="0"/>
        <w:kinsoku/>
        <w:wordWrap/>
        <w:overflowPunct/>
        <w:topLinePunct w:val="0"/>
        <w:autoSpaceDE/>
        <w:autoSpaceDN/>
        <w:bidi w:val="0"/>
        <w:adjustRightInd/>
        <w:snapToGrid/>
        <w:spacing w:line="600" w:lineRule="exact"/>
        <w:ind w:firstLine="480" w:firstLineChars="200"/>
        <w:contextualSpacing/>
        <w:jc w:val="left"/>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本授权书自出具之日起生效。</w:t>
      </w:r>
    </w:p>
    <w:p w14:paraId="3D73B6DB">
      <w:pPr>
        <w:keepNext w:val="0"/>
        <w:keepLines w:val="0"/>
        <w:pageBreakBefore w:val="0"/>
        <w:kinsoku/>
        <w:wordWrap/>
        <w:overflowPunct/>
        <w:topLinePunct w:val="0"/>
        <w:autoSpaceDE/>
        <w:autoSpaceDN/>
        <w:bidi w:val="0"/>
        <w:adjustRightInd/>
        <w:snapToGrid/>
        <w:spacing w:line="600" w:lineRule="exact"/>
        <w:ind w:firstLine="480" w:firstLineChars="200"/>
        <w:contextualSpacing/>
        <w:textAlignment w:val="auto"/>
        <w:rPr>
          <w:rFonts w:hint="default" w:ascii="Times New Roman" w:hAnsi="Times New Roman" w:cs="Times New Roman" w:eastAsiaTheme="minorEastAsia"/>
          <w:sz w:val="24"/>
          <w:szCs w:val="32"/>
        </w:rPr>
      </w:pPr>
    </w:p>
    <w:p w14:paraId="68564C79">
      <w:pPr>
        <w:keepNext w:val="0"/>
        <w:keepLines w:val="0"/>
        <w:pageBreakBefore w:val="0"/>
        <w:kinsoku/>
        <w:wordWrap/>
        <w:overflowPunct/>
        <w:topLinePunct w:val="0"/>
        <w:autoSpaceDE/>
        <w:autoSpaceDN/>
        <w:bidi w:val="0"/>
        <w:adjustRightInd/>
        <w:snapToGrid/>
        <w:spacing w:line="600" w:lineRule="exact"/>
        <w:ind w:firstLine="480" w:firstLineChars="200"/>
        <w:contextualSpacing/>
        <w:textAlignment w:val="auto"/>
        <w:rPr>
          <w:rFonts w:hint="default" w:ascii="Times New Roman" w:hAnsi="Times New Roman" w:cs="Times New Roman" w:eastAsiaTheme="minorEastAsia"/>
          <w:sz w:val="24"/>
          <w:szCs w:val="32"/>
        </w:rPr>
      </w:pPr>
    </w:p>
    <w:p w14:paraId="2B3DE799">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法定代表人：</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性别：</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身份证号：</w:t>
      </w:r>
      <w:r>
        <w:rPr>
          <w:rFonts w:hint="default" w:ascii="Times New Roman" w:hAnsi="Times New Roman" w:cs="Times New Roman" w:eastAsiaTheme="minorEastAsia"/>
          <w:sz w:val="24"/>
          <w:szCs w:val="32"/>
          <w:u w:val="single"/>
        </w:rPr>
        <w:t xml:space="preserve">               </w:t>
      </w:r>
    </w:p>
    <w:p w14:paraId="465B6C70">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供应商代表：</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性别：</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身份证号：</w:t>
      </w:r>
      <w:r>
        <w:rPr>
          <w:rFonts w:hint="default" w:ascii="Times New Roman" w:hAnsi="Times New Roman" w:cs="Times New Roman" w:eastAsiaTheme="minorEastAsia"/>
          <w:sz w:val="24"/>
          <w:szCs w:val="32"/>
          <w:u w:val="single"/>
        </w:rPr>
        <w:t xml:space="preserve">               </w:t>
      </w:r>
    </w:p>
    <w:p w14:paraId="6A4F3EBF">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单位：</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部门：</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职务：</w:t>
      </w:r>
      <w:r>
        <w:rPr>
          <w:rFonts w:hint="default" w:ascii="Times New Roman" w:hAnsi="Times New Roman" w:cs="Times New Roman" w:eastAsiaTheme="minorEastAsia"/>
          <w:sz w:val="24"/>
          <w:szCs w:val="32"/>
          <w:u w:val="single"/>
        </w:rPr>
        <w:t xml:space="preserve">        </w:t>
      </w:r>
    </w:p>
    <w:p w14:paraId="641EBA70">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详细通讯地址：</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邮政编码:</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电话：</w:t>
      </w:r>
      <w:r>
        <w:rPr>
          <w:rFonts w:hint="default" w:ascii="Times New Roman" w:hAnsi="Times New Roman" w:cs="Times New Roman" w:eastAsiaTheme="minorEastAsia"/>
          <w:sz w:val="24"/>
          <w:szCs w:val="32"/>
          <w:u w:val="single"/>
        </w:rPr>
        <w:t xml:space="preserve">               </w:t>
      </w:r>
    </w:p>
    <w:p w14:paraId="3E642EAE">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p>
    <w:p w14:paraId="27794E09">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b/>
          <w:sz w:val="24"/>
          <w:szCs w:val="32"/>
        </w:rPr>
      </w:pPr>
    </w:p>
    <w:p w14:paraId="47919FC8">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b/>
          <w:sz w:val="24"/>
          <w:szCs w:val="32"/>
        </w:rPr>
      </w:pPr>
      <w:r>
        <w:rPr>
          <w:rFonts w:hint="default" w:ascii="Times New Roman" w:hAnsi="Times New Roman" w:cs="Times New Roman" w:eastAsiaTheme="minorEastAsia"/>
          <w:b/>
          <w:sz w:val="24"/>
          <w:szCs w:val="32"/>
        </w:rPr>
        <w:t>附：授权人与被授权人身份证复印件(正反两面均需提供，复印件须加盖供应商公章)</w:t>
      </w:r>
    </w:p>
    <w:p w14:paraId="40C07665">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b/>
          <w:sz w:val="24"/>
          <w:szCs w:val="32"/>
        </w:rPr>
      </w:pPr>
    </w:p>
    <w:p w14:paraId="17F498A5">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b/>
          <w:sz w:val="24"/>
          <w:szCs w:val="32"/>
        </w:rPr>
      </w:pPr>
    </w:p>
    <w:p w14:paraId="7AE74AC0">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 xml:space="preserve"> </w:t>
      </w:r>
    </w:p>
    <w:p w14:paraId="5B1E9A4E">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p>
    <w:p w14:paraId="7A64E01E">
      <w:pPr>
        <w:pStyle w:val="26"/>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cs="Times New Roman" w:eastAsiaTheme="minorEastAsia"/>
          <w:b/>
          <w:sz w:val="36"/>
          <w:szCs w:val="32"/>
        </w:rPr>
      </w:pPr>
      <w:bookmarkStart w:id="9" w:name="_Toc113457531"/>
      <w:r>
        <w:rPr>
          <w:rFonts w:hint="default" w:ascii="Times New Roman" w:hAnsi="Times New Roman" w:cs="Times New Roman" w:eastAsiaTheme="minorEastAsia"/>
          <w:b/>
          <w:sz w:val="36"/>
          <w:szCs w:val="32"/>
        </w:rPr>
        <w:t>营业执照副本</w:t>
      </w:r>
      <w:bookmarkEnd w:id="9"/>
    </w:p>
    <w:p w14:paraId="4C26E830">
      <w:pPr>
        <w:pStyle w:val="26"/>
        <w:keepNext w:val="0"/>
        <w:keepLines w:val="0"/>
        <w:pageBreakBefore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cs="Times New Roman" w:eastAsiaTheme="minorEastAsia"/>
          <w:b/>
          <w:sz w:val="36"/>
          <w:szCs w:val="32"/>
        </w:rPr>
      </w:pPr>
    </w:p>
    <w:p w14:paraId="2D39E375">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u w:val="single"/>
        </w:rPr>
        <w:t>福建省贸易促进中心（福建省电子口岸服务中心)：</w:t>
      </w:r>
    </w:p>
    <w:p w14:paraId="0B82DC72">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p>
    <w:p w14:paraId="327B7F7E">
      <w:pPr>
        <w:keepNext w:val="0"/>
        <w:keepLines w:val="0"/>
        <w:pageBreakBefore w:val="0"/>
        <w:kinsoku/>
        <w:wordWrap/>
        <w:overflowPunct/>
        <w:topLinePunct w:val="0"/>
        <w:autoSpaceDE/>
        <w:autoSpaceDN/>
        <w:bidi w:val="0"/>
        <w:adjustRightInd/>
        <w:snapToGrid/>
        <w:spacing w:line="600" w:lineRule="exact"/>
        <w:ind w:firstLine="480" w:firstLineChars="200"/>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现附上由</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u w:val="single"/>
          <w:lang w:val="en-US" w:eastAsia="zh-CN"/>
        </w:rPr>
        <w:t xml:space="preserve"> </w:t>
      </w:r>
      <w:r>
        <w:rPr>
          <w:rFonts w:hint="default" w:ascii="Times New Roman" w:hAnsi="Times New Roman" w:cs="Times New Roman" w:eastAsiaTheme="minorEastAsia"/>
          <w:sz w:val="24"/>
          <w:szCs w:val="32"/>
          <w:u w:val="single"/>
        </w:rPr>
        <w:t xml:space="preserve">               </w:t>
      </w:r>
      <w:r>
        <w:rPr>
          <w:rFonts w:hint="default" w:ascii="Times New Roman" w:hAnsi="Times New Roman" w:cs="Times New Roman" w:eastAsiaTheme="minorEastAsia"/>
          <w:sz w:val="24"/>
          <w:szCs w:val="32"/>
        </w:rPr>
        <w:t>(签发机关名称)签发的我方营业执照副本复印件，该执照真实有效。</w:t>
      </w:r>
    </w:p>
    <w:p w14:paraId="34EF0F0C">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p>
    <w:p w14:paraId="56E23834">
      <w:pPr>
        <w:pStyle w:val="4"/>
        <w:keepNext w:val="0"/>
        <w:keepLines w:val="0"/>
        <w:pageBreakBefore w:val="0"/>
        <w:kinsoku/>
        <w:wordWrap/>
        <w:overflowPunct/>
        <w:topLinePunct w:val="0"/>
        <w:autoSpaceDE/>
        <w:autoSpaceDN/>
        <w:bidi w:val="0"/>
        <w:adjustRightInd/>
        <w:snapToGrid/>
        <w:spacing w:line="600" w:lineRule="exact"/>
        <w:ind w:firstLine="482" w:firstLineChars="200"/>
        <w:contextualSpacing/>
        <w:textAlignment w:val="auto"/>
        <w:rPr>
          <w:rFonts w:hint="default" w:ascii="Times New Roman" w:hAnsi="Times New Roman" w:cs="Times New Roman" w:eastAsiaTheme="minorEastAsia"/>
          <w:b/>
          <w:sz w:val="24"/>
          <w:szCs w:val="32"/>
        </w:rPr>
      </w:pPr>
      <w:r>
        <w:rPr>
          <w:rFonts w:hint="default" w:ascii="Times New Roman" w:hAnsi="Times New Roman" w:cs="Times New Roman" w:eastAsiaTheme="minorEastAsia"/>
          <w:b/>
          <w:sz w:val="24"/>
          <w:szCs w:val="32"/>
        </w:rPr>
        <w:t>(注：营业执照副本需由企业加盖公章。)</w:t>
      </w:r>
    </w:p>
    <w:p w14:paraId="4E2DCF3F">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p>
    <w:p w14:paraId="232501B6">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32"/>
          <w:szCs w:val="32"/>
        </w:rPr>
      </w:pPr>
    </w:p>
    <w:p w14:paraId="6FC4983C">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32"/>
          <w:szCs w:val="32"/>
        </w:rPr>
      </w:pPr>
    </w:p>
    <w:p w14:paraId="1F903473">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32"/>
          <w:szCs w:val="32"/>
        </w:rPr>
      </w:pPr>
    </w:p>
    <w:p w14:paraId="4D21093F">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32"/>
          <w:szCs w:val="32"/>
        </w:rPr>
      </w:pPr>
    </w:p>
    <w:p w14:paraId="21848D23">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p>
    <w:p w14:paraId="34832FC7">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p>
    <w:p w14:paraId="0629DC73">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u w:val="single"/>
        </w:rPr>
      </w:pPr>
      <w:r>
        <w:rPr>
          <w:rFonts w:hint="default" w:ascii="Times New Roman" w:hAnsi="Times New Roman" w:cs="Times New Roman" w:eastAsiaTheme="minorEastAsia"/>
          <w:sz w:val="24"/>
          <w:szCs w:val="32"/>
        </w:rPr>
        <w:t>供应商(全称并加盖公章)：</w:t>
      </w:r>
      <w:r>
        <w:rPr>
          <w:rFonts w:hint="default" w:ascii="Times New Roman" w:hAnsi="Times New Roman" w:cs="Times New Roman" w:eastAsiaTheme="minorEastAsia"/>
          <w:sz w:val="24"/>
          <w:szCs w:val="32"/>
          <w:u w:val="single"/>
        </w:rPr>
        <w:t xml:space="preserve">                   </w:t>
      </w:r>
    </w:p>
    <w:p w14:paraId="58EF8C64">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供应商代表签名：</w:t>
      </w:r>
      <w:r>
        <w:rPr>
          <w:rFonts w:hint="default" w:ascii="Times New Roman" w:hAnsi="Times New Roman" w:cs="Times New Roman" w:eastAsiaTheme="minorEastAsia"/>
          <w:sz w:val="24"/>
          <w:szCs w:val="32"/>
          <w:u w:val="single"/>
        </w:rPr>
        <w:t xml:space="preserve">                   </w:t>
      </w:r>
    </w:p>
    <w:p w14:paraId="3FDDD6A4">
      <w:pPr>
        <w:keepNext w:val="0"/>
        <w:keepLines w:val="0"/>
        <w:pageBreakBefore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eastAsiaTheme="minorEastAsia"/>
          <w:sz w:val="24"/>
          <w:szCs w:val="32"/>
          <w:u w:val="single"/>
        </w:rPr>
      </w:pPr>
      <w:r>
        <w:rPr>
          <w:rFonts w:hint="default" w:ascii="Times New Roman" w:hAnsi="Times New Roman" w:cs="Times New Roman" w:eastAsiaTheme="minorEastAsia"/>
          <w:sz w:val="24"/>
          <w:szCs w:val="32"/>
        </w:rPr>
        <w:t>日期：</w:t>
      </w:r>
      <w:r>
        <w:rPr>
          <w:rFonts w:hint="default" w:ascii="Times New Roman" w:hAnsi="Times New Roman" w:cs="Times New Roman" w:eastAsiaTheme="minorEastAsia"/>
          <w:sz w:val="24"/>
          <w:szCs w:val="32"/>
          <w:u w:val="single"/>
        </w:rPr>
        <w:t xml:space="preserve">                   </w:t>
      </w:r>
    </w:p>
    <w:p w14:paraId="038D13DF">
      <w:pPr>
        <w:pStyle w:val="4"/>
        <w:spacing w:line="360" w:lineRule="auto"/>
        <w:contextualSpacing/>
        <w:rPr>
          <w:rFonts w:hint="default" w:ascii="Times New Roman" w:hAnsi="Times New Roman" w:cs="Times New Roman"/>
          <w:sz w:val="24"/>
          <w:szCs w:val="32"/>
        </w:rPr>
      </w:pPr>
    </w:p>
    <w:p w14:paraId="31013B67">
      <w:pPr>
        <w:widowControl/>
        <w:jc w:val="left"/>
        <w:rPr>
          <w:rFonts w:hint="default" w:ascii="Times New Roman" w:hAnsi="Times New Roman" w:cs="Times New Roman"/>
          <w:sz w:val="24"/>
          <w:szCs w:val="32"/>
        </w:rPr>
      </w:pPr>
      <w:r>
        <w:rPr>
          <w:rFonts w:hint="default" w:ascii="Times New Roman" w:hAnsi="Times New Roman" w:cs="Times New Roman"/>
          <w:sz w:val="24"/>
          <w:szCs w:val="32"/>
        </w:rPr>
        <w:br w:type="page"/>
      </w:r>
    </w:p>
    <w:p w14:paraId="29F1A760">
      <w:pPr>
        <w:pStyle w:val="26"/>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cs="Times New Roman"/>
          <w:b/>
          <w:sz w:val="40"/>
          <w:szCs w:val="36"/>
        </w:rPr>
      </w:pPr>
      <w:bookmarkStart w:id="10" w:name="_Toc113457532"/>
      <w:r>
        <w:rPr>
          <w:rFonts w:hint="default" w:ascii="Times New Roman" w:hAnsi="Times New Roman" w:cs="Times New Roman"/>
          <w:b/>
          <w:sz w:val="40"/>
          <w:szCs w:val="36"/>
        </w:rPr>
        <w:t>附件5：退还保证金函</w:t>
      </w:r>
      <w:bookmarkEnd w:id="10"/>
    </w:p>
    <w:p w14:paraId="29ECFD6C">
      <w:pPr>
        <w:pStyle w:val="26"/>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outlineLvl w:val="9"/>
        <w:rPr>
          <w:rFonts w:hint="default" w:ascii="Times New Roman" w:hAnsi="Times New Roman" w:cs="Times New Roman"/>
          <w:b/>
          <w:sz w:val="40"/>
          <w:szCs w:val="36"/>
        </w:rPr>
      </w:pPr>
    </w:p>
    <w:p w14:paraId="71D08D2A">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致：</w:t>
      </w:r>
      <w:r>
        <w:rPr>
          <w:rFonts w:hint="default" w:ascii="Times New Roman" w:hAnsi="Times New Roman" w:cs="Times New Roman"/>
          <w:sz w:val="24"/>
          <w:szCs w:val="24"/>
          <w:u w:val="single"/>
        </w:rPr>
        <w:t>福建省贸易促进中心（福建省电子口岸服务中心)</w:t>
      </w:r>
    </w:p>
    <w:p w14:paraId="22D5AF9E">
      <w:pPr>
        <w:keepNext w:val="0"/>
        <w:keepLines w:val="0"/>
        <w:pageBreakBefore w:val="0"/>
        <w:widowControl w:val="0"/>
        <w:tabs>
          <w:tab w:val="left" w:pos="978"/>
        </w:tabs>
        <w:kinsoku/>
        <w:wordWrap/>
        <w:overflowPunct/>
        <w:topLinePunct w:val="0"/>
        <w:autoSpaceDE/>
        <w:autoSpaceDN/>
        <w:bidi w:val="0"/>
        <w:adjustRightInd/>
        <w:snapToGrid/>
        <w:spacing w:line="600" w:lineRule="exact"/>
        <w:ind w:firstLine="470" w:firstLineChars="196"/>
        <w:contextualSpacing/>
        <w:textAlignment w:val="auto"/>
        <w:rPr>
          <w:rFonts w:hint="default" w:ascii="Times New Roman" w:hAnsi="Times New Roman" w:cs="Times New Roman"/>
          <w:sz w:val="32"/>
          <w:szCs w:val="32"/>
        </w:rPr>
      </w:pPr>
      <w:r>
        <w:rPr>
          <w:rFonts w:hint="default" w:ascii="Times New Roman" w:hAnsi="Times New Roman" w:cs="Times New Roman"/>
          <w:sz w:val="24"/>
          <w:szCs w:val="24"/>
        </w:rPr>
        <w:t>我司参与贵中心于</w:t>
      </w:r>
      <w:r>
        <w:rPr>
          <w:rFonts w:hint="default" w:ascii="Times New Roman" w:hAnsi="Times New Roman" w:cs="Times New Roman"/>
          <w:sz w:val="24"/>
          <w:szCs w:val="24"/>
          <w:u w:val="single"/>
        </w:rPr>
        <w:t xml:space="preserve">   年   月   日</w:t>
      </w:r>
      <w:r>
        <w:rPr>
          <w:rFonts w:hint="default" w:ascii="Times New Roman" w:hAnsi="Times New Roman" w:cs="Times New Roman"/>
          <w:sz w:val="24"/>
          <w:szCs w:val="24"/>
        </w:rPr>
        <w:t>组织采购的(项目名称：</w:t>
      </w:r>
      <w:r>
        <w:rPr>
          <w:rFonts w:hint="default" w:ascii="Times New Roman" w:hAnsi="Times New Roman" w:cs="Times New Roman"/>
          <w:bCs/>
          <w:sz w:val="24"/>
          <w:szCs w:val="24"/>
          <w:u w:val="single"/>
        </w:rPr>
        <w:t xml:space="preserve">              </w:t>
      </w:r>
      <w:r>
        <w:rPr>
          <w:rFonts w:hint="default" w:ascii="Times New Roman" w:hAnsi="Times New Roman" w:cs="Times New Roman"/>
          <w:sz w:val="24"/>
          <w:szCs w:val="24"/>
        </w:rPr>
        <w:t>)报价，我司于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日以</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(同城</w:t>
      </w:r>
      <w:r>
        <w:rPr>
          <w:rFonts w:hint="default" w:ascii="Times New Roman" w:hAnsi="Times New Roman" w:cs="Times New Roman"/>
          <w:sz w:val="24"/>
          <w:szCs w:val="24"/>
          <w:lang w:eastAsia="zh-CN"/>
        </w:rPr>
        <w:t>转账</w:t>
      </w:r>
      <w:r>
        <w:rPr>
          <w:rFonts w:hint="default" w:ascii="Times New Roman" w:hAnsi="Times New Roman" w:cs="Times New Roman"/>
          <w:sz w:val="24"/>
          <w:szCs w:val="24"/>
        </w:rPr>
        <w:t>、异城电汇)形式向中心账户缴纳保证金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元，当可退回时，请退回到我司以下账户：</w:t>
      </w:r>
    </w:p>
    <w:p w14:paraId="5EFE89FF">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rPr>
      </w:pPr>
    </w:p>
    <w:p w14:paraId="7E28758E">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开户名：</w:t>
      </w:r>
      <w:r>
        <w:rPr>
          <w:rFonts w:hint="default" w:ascii="Times New Roman" w:hAnsi="Times New Roman" w:cs="Times New Roman"/>
          <w:sz w:val="24"/>
          <w:szCs w:val="24"/>
          <w:u w:val="single"/>
        </w:rPr>
        <w:t xml:space="preserve">                        </w:t>
      </w:r>
    </w:p>
    <w:p w14:paraId="5BC5B6F9">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开户行：</w:t>
      </w:r>
      <w:r>
        <w:rPr>
          <w:rFonts w:hint="default" w:ascii="Times New Roman" w:hAnsi="Times New Roman" w:cs="Times New Roman"/>
          <w:sz w:val="24"/>
          <w:szCs w:val="24"/>
          <w:u w:val="single"/>
        </w:rPr>
        <w:t xml:space="preserve">                        </w:t>
      </w:r>
    </w:p>
    <w:p w14:paraId="3DBB8F5F">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账号：</w:t>
      </w:r>
      <w:r>
        <w:rPr>
          <w:rFonts w:hint="default" w:ascii="Times New Roman" w:hAnsi="Times New Roman" w:cs="Times New Roman"/>
          <w:sz w:val="24"/>
          <w:szCs w:val="24"/>
          <w:u w:val="single"/>
        </w:rPr>
        <w:t xml:space="preserve">                        </w:t>
      </w:r>
    </w:p>
    <w:p w14:paraId="5A23D69B">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公司所在地：</w:t>
      </w:r>
      <w:r>
        <w:rPr>
          <w:rFonts w:hint="default" w:ascii="Times New Roman" w:hAnsi="Times New Roman" w:cs="Times New Roman"/>
          <w:sz w:val="24"/>
          <w:szCs w:val="24"/>
          <w:u w:val="single"/>
        </w:rPr>
        <w:t xml:space="preserve">    省          市              县</w:t>
      </w:r>
    </w:p>
    <w:p w14:paraId="0E2A4369">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供应商代表：</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联系电话：</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(手机)(固话)</w:t>
      </w:r>
    </w:p>
    <w:p w14:paraId="7870F62B">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供应商名称(盖公司公章)：</w:t>
      </w:r>
      <w:r>
        <w:rPr>
          <w:rFonts w:hint="default" w:ascii="Times New Roman" w:hAnsi="Times New Roman" w:cs="Times New Roman"/>
          <w:sz w:val="24"/>
          <w:szCs w:val="24"/>
          <w:u w:val="single"/>
        </w:rPr>
        <w:t xml:space="preserve">                        </w:t>
      </w:r>
    </w:p>
    <w:p w14:paraId="616223B9">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u w:val="single"/>
        </w:rPr>
      </w:pPr>
    </w:p>
    <w:p w14:paraId="19FA35E1">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sz w:val="24"/>
          <w:szCs w:val="24"/>
          <w:u w:val="single"/>
        </w:rPr>
      </w:pPr>
      <w:r>
        <w:rPr>
          <w:rFonts w:hint="default" w:ascii="Times New Roman" w:hAnsi="Times New Roman" w:cs="Times New Roman"/>
          <w:sz w:val="24"/>
          <w:szCs w:val="24"/>
          <w:u w:val="single"/>
        </w:rPr>
        <w:t>附：汇款凭证</w:t>
      </w:r>
    </w:p>
    <w:p w14:paraId="7D5FFDC8">
      <w:pPr>
        <w:keepNext w:val="0"/>
        <w:keepLines w:val="0"/>
        <w:pageBreakBefore w:val="0"/>
        <w:widowControl w:val="0"/>
        <w:kinsoku/>
        <w:wordWrap/>
        <w:overflowPunct/>
        <w:topLinePunct w:val="0"/>
        <w:autoSpaceDE/>
        <w:autoSpaceDN/>
        <w:bidi w:val="0"/>
        <w:adjustRightInd/>
        <w:snapToGrid/>
        <w:spacing w:line="600" w:lineRule="exact"/>
        <w:ind w:firstLine="420"/>
        <w:contextualSpacing/>
        <w:textAlignment w:val="auto"/>
        <w:rPr>
          <w:rFonts w:hint="default" w:ascii="Times New Roman" w:hAnsi="Times New Roman" w:cs="Times New Roman"/>
          <w:b/>
          <w:sz w:val="24"/>
          <w:szCs w:val="24"/>
          <w:u w:val="single"/>
        </w:rPr>
      </w:pPr>
    </w:p>
    <w:p w14:paraId="04476E1C">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注意事项：</w:t>
      </w:r>
    </w:p>
    <w:p w14:paraId="0563D6C6">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1、以上内容应详细填写，不可简化；</w:t>
      </w:r>
    </w:p>
    <w:p w14:paraId="64A88A7B">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4"/>
          <w:szCs w:val="24"/>
        </w:rPr>
      </w:pPr>
      <w:r>
        <w:rPr>
          <w:rFonts w:hint="default" w:ascii="Times New Roman" w:hAnsi="Times New Roman" w:cs="Times New Roman"/>
          <w:sz w:val="24"/>
          <w:szCs w:val="24"/>
        </w:rPr>
        <w:t>2、请将此表单独再另册制作一份与递交的材料一同装在信封内密封，一同提交；</w:t>
      </w:r>
    </w:p>
    <w:p w14:paraId="77A2D9AE">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cs="Times New Roman"/>
          <w:sz w:val="21"/>
          <w:szCs w:val="32"/>
        </w:rPr>
      </w:pPr>
      <w:r>
        <w:rPr>
          <w:rFonts w:hint="default" w:ascii="Times New Roman" w:hAnsi="Times New Roman" w:cs="Times New Roman"/>
          <w:sz w:val="24"/>
          <w:szCs w:val="24"/>
        </w:rPr>
        <w:t>3、未能及时缴交本表以及填写相关信息而致未能及时退还保证金的，福建省贸易促进中心（福建省电子口岸服务中心）将不负法律与经济责任。</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620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91DC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91DC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F0B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069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3A069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EB7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4293C">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64293C">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jdiMDA3NjAzYzZiMDY1ZTZmMTFhZmI0YjY0YzUifQ=="/>
    <w:docVar w:name="KSO_WPS_MARK_KEY" w:val="16697377-1042-4d2c-a64b-cc7b7d3ed76f"/>
  </w:docVars>
  <w:rsids>
    <w:rsidRoot w:val="00172A27"/>
    <w:rsid w:val="00027395"/>
    <w:rsid w:val="000324F0"/>
    <w:rsid w:val="00054C03"/>
    <w:rsid w:val="00091482"/>
    <w:rsid w:val="000B0218"/>
    <w:rsid w:val="000C0B92"/>
    <w:rsid w:val="000D59E9"/>
    <w:rsid w:val="00103C5E"/>
    <w:rsid w:val="0012033D"/>
    <w:rsid w:val="001417C0"/>
    <w:rsid w:val="00154974"/>
    <w:rsid w:val="00155585"/>
    <w:rsid w:val="001620BA"/>
    <w:rsid w:val="00172A27"/>
    <w:rsid w:val="001858A7"/>
    <w:rsid w:val="001B4296"/>
    <w:rsid w:val="001D4691"/>
    <w:rsid w:val="001E0C42"/>
    <w:rsid w:val="001E4B92"/>
    <w:rsid w:val="00260F24"/>
    <w:rsid w:val="002C3FA4"/>
    <w:rsid w:val="00327E02"/>
    <w:rsid w:val="0036798D"/>
    <w:rsid w:val="003B15AA"/>
    <w:rsid w:val="003D04B8"/>
    <w:rsid w:val="004304D6"/>
    <w:rsid w:val="004736A1"/>
    <w:rsid w:val="004864B2"/>
    <w:rsid w:val="00490A13"/>
    <w:rsid w:val="004A0980"/>
    <w:rsid w:val="004F4080"/>
    <w:rsid w:val="004F7BCA"/>
    <w:rsid w:val="00504CBE"/>
    <w:rsid w:val="00551482"/>
    <w:rsid w:val="0055334E"/>
    <w:rsid w:val="0056229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571CC"/>
    <w:rsid w:val="0097313A"/>
    <w:rsid w:val="009760D1"/>
    <w:rsid w:val="009C0245"/>
    <w:rsid w:val="009D2D4F"/>
    <w:rsid w:val="00A15AA2"/>
    <w:rsid w:val="00A217EB"/>
    <w:rsid w:val="00A34FCF"/>
    <w:rsid w:val="00A57BC0"/>
    <w:rsid w:val="00A614AA"/>
    <w:rsid w:val="00A72F57"/>
    <w:rsid w:val="00A737A6"/>
    <w:rsid w:val="00AD0D58"/>
    <w:rsid w:val="00B76B8F"/>
    <w:rsid w:val="00B9314B"/>
    <w:rsid w:val="00B979AD"/>
    <w:rsid w:val="00BA3B51"/>
    <w:rsid w:val="00BE12C2"/>
    <w:rsid w:val="00C40BBD"/>
    <w:rsid w:val="00C55C33"/>
    <w:rsid w:val="00C71511"/>
    <w:rsid w:val="00CA5E37"/>
    <w:rsid w:val="00CB0B59"/>
    <w:rsid w:val="00CB4652"/>
    <w:rsid w:val="00D57470"/>
    <w:rsid w:val="00D72899"/>
    <w:rsid w:val="00D87857"/>
    <w:rsid w:val="00E25965"/>
    <w:rsid w:val="00E27C74"/>
    <w:rsid w:val="00E9336C"/>
    <w:rsid w:val="00EB74DE"/>
    <w:rsid w:val="00EE6576"/>
    <w:rsid w:val="00EF08A4"/>
    <w:rsid w:val="00EF248C"/>
    <w:rsid w:val="00F01A33"/>
    <w:rsid w:val="00F0375D"/>
    <w:rsid w:val="00F0723D"/>
    <w:rsid w:val="00FD5175"/>
    <w:rsid w:val="00FE70AB"/>
    <w:rsid w:val="0262422A"/>
    <w:rsid w:val="02AB5AF9"/>
    <w:rsid w:val="03CC7351"/>
    <w:rsid w:val="047C2853"/>
    <w:rsid w:val="048E7B96"/>
    <w:rsid w:val="055722E0"/>
    <w:rsid w:val="0AD00ABB"/>
    <w:rsid w:val="0B7A29ED"/>
    <w:rsid w:val="0BD0242E"/>
    <w:rsid w:val="0CBF77E6"/>
    <w:rsid w:val="0F11371C"/>
    <w:rsid w:val="13E0685C"/>
    <w:rsid w:val="14F0383F"/>
    <w:rsid w:val="156E2D8E"/>
    <w:rsid w:val="188B6CB0"/>
    <w:rsid w:val="188C387F"/>
    <w:rsid w:val="1EFF1F26"/>
    <w:rsid w:val="20900791"/>
    <w:rsid w:val="266E59B3"/>
    <w:rsid w:val="296636EE"/>
    <w:rsid w:val="2A9E6BB5"/>
    <w:rsid w:val="2AD52951"/>
    <w:rsid w:val="2AE13E4F"/>
    <w:rsid w:val="2B4A5600"/>
    <w:rsid w:val="2C4E043E"/>
    <w:rsid w:val="2CD32C56"/>
    <w:rsid w:val="2CF652BB"/>
    <w:rsid w:val="30F10128"/>
    <w:rsid w:val="313C3C3D"/>
    <w:rsid w:val="343B2533"/>
    <w:rsid w:val="345A5C57"/>
    <w:rsid w:val="35102102"/>
    <w:rsid w:val="35203D26"/>
    <w:rsid w:val="355E6A9D"/>
    <w:rsid w:val="3BD90852"/>
    <w:rsid w:val="40486795"/>
    <w:rsid w:val="44D63BF2"/>
    <w:rsid w:val="46DD105A"/>
    <w:rsid w:val="47962BB7"/>
    <w:rsid w:val="4D5A4A0A"/>
    <w:rsid w:val="4DDB6472"/>
    <w:rsid w:val="4FEF6B48"/>
    <w:rsid w:val="508140E0"/>
    <w:rsid w:val="51BC0756"/>
    <w:rsid w:val="530A0E6D"/>
    <w:rsid w:val="57846769"/>
    <w:rsid w:val="5C5D59E8"/>
    <w:rsid w:val="5EA33B5C"/>
    <w:rsid w:val="604B2885"/>
    <w:rsid w:val="61667D7D"/>
    <w:rsid w:val="689D2E8D"/>
    <w:rsid w:val="6B447230"/>
    <w:rsid w:val="6F8B1310"/>
    <w:rsid w:val="700215D2"/>
    <w:rsid w:val="70CB427E"/>
    <w:rsid w:val="713F1985"/>
    <w:rsid w:val="715C2CB4"/>
    <w:rsid w:val="715E6CDC"/>
    <w:rsid w:val="73E159A2"/>
    <w:rsid w:val="74CD47A1"/>
    <w:rsid w:val="75AB7D61"/>
    <w:rsid w:val="769D02A6"/>
    <w:rsid w:val="77895649"/>
    <w:rsid w:val="79457A0B"/>
    <w:rsid w:val="79791CCF"/>
    <w:rsid w:val="7AE56FA2"/>
    <w:rsid w:val="7BE25BD1"/>
    <w:rsid w:val="7DF30FF9"/>
    <w:rsid w:val="7E2E74AC"/>
    <w:rsid w:val="7EB60D67"/>
    <w:rsid w:val="7EDB3DB9"/>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autoRedefine/>
    <w:qFormat/>
    <w:uiPriority w:val="99"/>
    <w:pPr>
      <w:ind w:firstLine="420" w:firstLineChars="200"/>
    </w:pPr>
    <w:rPr>
      <w:sz w:val="24"/>
      <w:szCs w:val="20"/>
    </w:rPr>
  </w:style>
  <w:style w:type="paragraph" w:styleId="4">
    <w:name w:val="Body Text"/>
    <w:basedOn w:val="1"/>
    <w:next w:val="1"/>
    <w:link w:val="20"/>
    <w:autoRedefine/>
    <w:semiHidden/>
    <w:unhideWhenUsed/>
    <w:qFormat/>
    <w:uiPriority w:val="99"/>
    <w:pPr>
      <w:spacing w:after="120"/>
    </w:pPr>
  </w:style>
  <w:style w:type="paragraph" w:styleId="5">
    <w:name w:val="Body Text Indent"/>
    <w:basedOn w:val="1"/>
    <w:link w:val="17"/>
    <w:autoRedefine/>
    <w:qFormat/>
    <w:uiPriority w:val="99"/>
    <w:pPr>
      <w:spacing w:line="720" w:lineRule="exact"/>
      <w:ind w:firstLine="601"/>
    </w:pPr>
    <w:rPr>
      <w:rFonts w:ascii="宋体" w:hAnsi="宋体"/>
      <w:sz w:val="24"/>
    </w:rPr>
  </w:style>
  <w:style w:type="paragraph" w:styleId="6">
    <w:name w:val="toc 3"/>
    <w:basedOn w:val="1"/>
    <w:next w:val="1"/>
    <w:autoRedefine/>
    <w:qFormat/>
    <w:uiPriority w:val="39"/>
    <w:pPr>
      <w:ind w:left="840" w:leftChars="400"/>
    </w:pPr>
  </w:style>
  <w:style w:type="paragraph" w:styleId="7">
    <w:name w:val="Plain Text"/>
    <w:basedOn w:val="1"/>
    <w:link w:val="18"/>
    <w:autoRedefine/>
    <w:qFormat/>
    <w:uiPriority w:val="99"/>
    <w:rPr>
      <w:rFonts w:ascii="宋体" w:hAnsi="Courier New"/>
      <w:szCs w:val="20"/>
    </w:rPr>
  </w:style>
  <w:style w:type="paragraph" w:styleId="8">
    <w:name w:val="Balloon Text"/>
    <w:basedOn w:val="1"/>
    <w:link w:val="25"/>
    <w:autoRedefine/>
    <w:semiHidden/>
    <w:qFormat/>
    <w:uiPriority w:val="0"/>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autoRedefine/>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正文文本缩进 Char"/>
    <w:basedOn w:val="15"/>
    <w:link w:val="5"/>
    <w:qFormat/>
    <w:uiPriority w:val="99"/>
    <w:rPr>
      <w:rFonts w:ascii="宋体" w:hAnsi="宋体" w:eastAsia="宋体" w:cs="Times New Roman"/>
      <w:sz w:val="24"/>
      <w:szCs w:val="24"/>
    </w:rPr>
  </w:style>
  <w:style w:type="character" w:customStyle="1" w:styleId="18">
    <w:name w:val="纯文本 Char"/>
    <w:basedOn w:val="15"/>
    <w:link w:val="7"/>
    <w:qFormat/>
    <w:uiPriority w:val="99"/>
    <w:rPr>
      <w:rFonts w:ascii="宋体" w:hAnsi="Courier New" w:eastAsia="宋体" w:cs="Times New Roman"/>
      <w:szCs w:val="20"/>
    </w:rPr>
  </w:style>
  <w:style w:type="character" w:customStyle="1" w:styleId="19">
    <w:name w:val="正文缩进 Char"/>
    <w:link w:val="3"/>
    <w:autoRedefine/>
    <w:qFormat/>
    <w:locked/>
    <w:uiPriority w:val="99"/>
    <w:rPr>
      <w:rFonts w:ascii="Times New Roman" w:hAnsi="Times New Roman" w:eastAsia="宋体" w:cs="Times New Roman"/>
      <w:sz w:val="24"/>
      <w:szCs w:val="20"/>
    </w:rPr>
  </w:style>
  <w:style w:type="character" w:customStyle="1" w:styleId="20">
    <w:name w:val="正文文本 Char"/>
    <w:basedOn w:val="15"/>
    <w:link w:val="4"/>
    <w:semiHidden/>
    <w:qFormat/>
    <w:uiPriority w:val="99"/>
    <w:rPr>
      <w:rFonts w:ascii="Times New Roman" w:hAnsi="Times New Roman" w:eastAsia="宋体" w:cs="Times New Roman"/>
      <w:szCs w:val="24"/>
    </w:rPr>
  </w:style>
  <w:style w:type="character" w:customStyle="1" w:styleId="21">
    <w:name w:val="页眉 Char"/>
    <w:basedOn w:val="15"/>
    <w:link w:val="10"/>
    <w:qFormat/>
    <w:uiPriority w:val="99"/>
    <w:rPr>
      <w:rFonts w:ascii="Times New Roman" w:hAnsi="Times New Roman" w:eastAsia="宋体" w:cs="Times New Roman"/>
      <w:sz w:val="18"/>
      <w:szCs w:val="18"/>
    </w:rPr>
  </w:style>
  <w:style w:type="character" w:customStyle="1" w:styleId="22">
    <w:name w:val="页脚 Char"/>
    <w:basedOn w:val="15"/>
    <w:link w:val="9"/>
    <w:autoRedefine/>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批注框文本 Char"/>
    <w:basedOn w:val="15"/>
    <w:link w:val="8"/>
    <w:autoRedefine/>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autoRedefine/>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5"/>
    <w:link w:val="2"/>
    <w:autoRedefine/>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99B0F-A8C0-4D29-8B46-49E52921D4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207</Words>
  <Characters>231</Characters>
  <Lines>67</Lines>
  <Paragraphs>19</Paragraphs>
  <TotalTime>2</TotalTime>
  <ScaleCrop>false</ScaleCrop>
  <LinksUpToDate>false</LinksUpToDate>
  <CharactersWithSpaces>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2026-06-12T03:51:00Z</cp:lastPrinted>
  <dcterms:modified xsi:type="dcterms:W3CDTF">2026-06-12T07:20:33Z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AAF508E88691441EB12EE74030B5495D_13</vt:lpwstr>
  </property>
  <property fmtid="{D5CDD505-2E9C-101B-9397-08002B2CF9AE}" pid="4" name="KSOTemplateDocerSaveRecord">
    <vt:lpwstr>eyJoZGlkIjoiMzRkZWI3OTdhMzMwM2U2NTc5YzEwMmZjMjkwOGYxNmQiLCJ1c2VySWQiOiI1NzE2MTYzMTQifQ==</vt:lpwstr>
  </property>
</Properties>
</file>